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A1F" w:rsidRPr="007A2E7F" w:rsidRDefault="005A3A1F" w:rsidP="005A3A1F">
      <w:pPr>
        <w:rPr>
          <w:color w:val="000000" w:themeColor="text1"/>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7A2E7F" w:rsidRPr="007A2E7F" w:rsidTr="00052D34">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8437D9" w:rsidRPr="007A2E7F" w:rsidRDefault="008437D9" w:rsidP="00052D34">
            <w:pPr>
              <w:spacing w:before="60" w:after="60" w:line="240" w:lineRule="auto"/>
              <w:ind w:left="397" w:hanging="397"/>
              <w:rPr>
                <w:rFonts w:ascii="Times New Roman" w:hAnsi="Times New Roman"/>
                <w:b/>
                <w:color w:val="000000" w:themeColor="text1"/>
              </w:rPr>
            </w:pPr>
            <w:r w:rsidRPr="007A2E7F">
              <w:rPr>
                <w:rFonts w:ascii="Times New Roman" w:hAnsi="Times New Roman"/>
                <w:b/>
                <w:color w:val="000000" w:themeColor="text1"/>
              </w:rPr>
              <w:t>NAZIV</w:t>
            </w:r>
          </w:p>
          <w:p w:rsidR="008437D9" w:rsidRPr="007A2E7F" w:rsidRDefault="008437D9" w:rsidP="00052D34">
            <w:pPr>
              <w:spacing w:before="60" w:after="60" w:line="240" w:lineRule="auto"/>
              <w:ind w:left="397" w:hanging="397"/>
              <w:rPr>
                <w:rFonts w:ascii="Times New Roman" w:hAnsi="Times New Roman"/>
                <w:b/>
                <w:color w:val="000000" w:themeColor="text1"/>
              </w:rPr>
            </w:pPr>
            <w:r w:rsidRPr="007A2E7F">
              <w:rPr>
                <w:rFonts w:ascii="Times New Roman" w:hAnsi="Times New Roman"/>
                <w:b/>
                <w:color w:val="000000" w:themeColor="text1"/>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8437D9" w:rsidRPr="007A2E7F" w:rsidRDefault="00C43752" w:rsidP="00C43752">
            <w:pPr>
              <w:spacing w:before="60" w:after="60" w:line="240" w:lineRule="auto"/>
              <w:ind w:left="397" w:hanging="397"/>
              <w:rPr>
                <w:rFonts w:ascii="Times New Roman" w:hAnsi="Times New Roman"/>
                <w:b/>
                <w:color w:val="000000" w:themeColor="text1"/>
              </w:rPr>
            </w:pPr>
            <w:r w:rsidRPr="007A2E7F">
              <w:rPr>
                <w:rFonts w:ascii="Times New Roman" w:hAnsi="Times New Roman"/>
                <w:b/>
                <w:color w:val="000000" w:themeColor="text1"/>
              </w:rPr>
              <w:t xml:space="preserve">Poslovni engleski jezik </w:t>
            </w:r>
            <w:r w:rsidR="008437D9" w:rsidRPr="007A2E7F">
              <w:rPr>
                <w:rFonts w:ascii="Times New Roman" w:hAnsi="Times New Roman"/>
                <w:b/>
                <w:color w:val="000000" w:themeColor="text1"/>
              </w:rPr>
              <w:t>II</w:t>
            </w:r>
          </w:p>
        </w:tc>
      </w:tr>
      <w:tr w:rsidR="007A2E7F" w:rsidRPr="007A2E7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Style w:val="Naglaeno"/>
                <w:rFonts w:ascii="Times New Roman" w:hAnsi="Times New Roman"/>
                <w:b w:val="0"/>
                <w:color w:val="000000" w:themeColor="text1"/>
              </w:rPr>
            </w:pPr>
            <w:r w:rsidRPr="007A2E7F">
              <w:rPr>
                <w:rStyle w:val="Naglaeno"/>
                <w:rFonts w:ascii="Times New Roman" w:hAnsi="Times New Roman"/>
                <w:b w:val="0"/>
                <w:color w:val="000000" w:themeColor="text1"/>
              </w:rPr>
              <w:t>Kod</w:t>
            </w:r>
          </w:p>
        </w:tc>
        <w:tc>
          <w:tcPr>
            <w:tcW w:w="2502" w:type="dxa"/>
            <w:gridSpan w:val="3"/>
            <w:tcBorders>
              <w:top w:val="single" w:sz="12" w:space="0" w:color="auto"/>
              <w:right w:val="single" w:sz="12" w:space="0" w:color="auto"/>
            </w:tcBorders>
            <w:tcMar>
              <w:left w:w="57" w:type="dxa"/>
              <w:right w:w="57" w:type="dxa"/>
            </w:tcMar>
          </w:tcPr>
          <w:p w:rsidR="008437D9" w:rsidRPr="007A2E7F" w:rsidRDefault="007D0F78" w:rsidP="00052D34">
            <w:pPr>
              <w:spacing w:after="0" w:line="240" w:lineRule="auto"/>
              <w:rPr>
                <w:rStyle w:val="Naglaeno"/>
                <w:rFonts w:ascii="Times New Roman" w:hAnsi="Times New Roman"/>
                <w:b w:val="0"/>
                <w:color w:val="000000" w:themeColor="text1"/>
              </w:rPr>
            </w:pPr>
            <w:r w:rsidRPr="007A2E7F">
              <w:rPr>
                <w:rFonts w:ascii="Times New Roman" w:hAnsi="Times New Roman"/>
                <w:b/>
                <w:color w:val="000000" w:themeColor="text1"/>
              </w:rPr>
              <w:t>EUA015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Style w:val="Naglaeno"/>
                <w:rFonts w:ascii="Times New Roman" w:hAnsi="Times New Roman"/>
                <w:b w:val="0"/>
                <w:color w:val="000000" w:themeColor="text1"/>
              </w:rPr>
            </w:pPr>
            <w:r w:rsidRPr="007A2E7F">
              <w:rPr>
                <w:rStyle w:val="Naglaeno"/>
                <w:rFonts w:ascii="Times New Roman" w:hAnsi="Times New Roman"/>
                <w:b w:val="0"/>
                <w:color w:val="000000" w:themeColor="text1"/>
              </w:rPr>
              <w:t>Godina studija</w:t>
            </w:r>
          </w:p>
        </w:tc>
        <w:tc>
          <w:tcPr>
            <w:tcW w:w="3348" w:type="dxa"/>
            <w:gridSpan w:val="5"/>
            <w:tcBorders>
              <w:top w:val="single" w:sz="12" w:space="0" w:color="auto"/>
              <w:right w:val="single" w:sz="12" w:space="0" w:color="auto"/>
            </w:tcBorders>
            <w:tcMar>
              <w:left w:w="57" w:type="dxa"/>
              <w:right w:w="57" w:type="dxa"/>
            </w:tcMar>
          </w:tcPr>
          <w:p w:rsidR="008437D9" w:rsidRPr="007A2E7F" w:rsidRDefault="008437D9" w:rsidP="00052D34">
            <w:pPr>
              <w:spacing w:after="0" w:line="240" w:lineRule="auto"/>
              <w:jc w:val="center"/>
              <w:rPr>
                <w:rStyle w:val="Naglaeno"/>
                <w:rFonts w:ascii="Times New Roman" w:hAnsi="Times New Roman"/>
                <w:b w:val="0"/>
                <w:color w:val="000000" w:themeColor="text1"/>
              </w:rPr>
            </w:pPr>
            <w:r w:rsidRPr="007A2E7F">
              <w:rPr>
                <w:rStyle w:val="Naglaeno"/>
                <w:rFonts w:ascii="Times New Roman" w:hAnsi="Times New Roman"/>
                <w:b w:val="0"/>
                <w:color w:val="000000" w:themeColor="text1"/>
              </w:rPr>
              <w:t>1</w:t>
            </w:r>
          </w:p>
        </w:tc>
      </w:tr>
      <w:tr w:rsidR="007A2E7F" w:rsidRPr="007A2E7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b/>
                <w:color w:val="000000" w:themeColor="text1"/>
              </w:rPr>
            </w:pPr>
            <w:r w:rsidRPr="007A2E7F">
              <w:rPr>
                <w:rStyle w:val="Naglaeno"/>
                <w:rFonts w:ascii="Times New Roman" w:hAnsi="Times New Roman"/>
                <w:b w:val="0"/>
                <w:color w:val="000000" w:themeColor="text1"/>
              </w:rPr>
              <w:t>Nositelj/i</w:t>
            </w:r>
          </w:p>
        </w:tc>
        <w:tc>
          <w:tcPr>
            <w:tcW w:w="2502" w:type="dxa"/>
            <w:gridSpan w:val="3"/>
            <w:tcBorders>
              <w:bottom w:val="single" w:sz="12" w:space="0" w:color="auto"/>
              <w:right w:val="single" w:sz="12" w:space="0" w:color="auto"/>
            </w:tcBorders>
            <w:tcMar>
              <w:left w:w="57" w:type="dxa"/>
              <w:right w:w="57" w:type="dxa"/>
            </w:tcMar>
          </w:tcPr>
          <w:p w:rsidR="00C54CA6" w:rsidRPr="007A2E7F" w:rsidRDefault="008A4CD7" w:rsidP="005870AF">
            <w:pPr>
              <w:spacing w:after="0" w:line="240" w:lineRule="auto"/>
              <w:rPr>
                <w:rFonts w:ascii="Times New Roman" w:hAnsi="Times New Roman"/>
                <w:color w:val="000000" w:themeColor="text1"/>
              </w:rPr>
            </w:pPr>
            <w:r w:rsidRPr="0064576B">
              <w:rPr>
                <w:rFonts w:ascii="Times New Roman" w:hAnsi="Times New Roman"/>
                <w:color w:val="FF0000"/>
              </w:rPr>
              <w:t>d</w:t>
            </w:r>
            <w:r w:rsidR="008437D9" w:rsidRPr="0064576B">
              <w:rPr>
                <w:rFonts w:ascii="Times New Roman" w:hAnsi="Times New Roman"/>
                <w:color w:val="FF0000"/>
              </w:rPr>
              <w:t xml:space="preserve">r.sc. </w:t>
            </w:r>
            <w:r w:rsidR="008437D9" w:rsidRPr="007A2E7F">
              <w:rPr>
                <w:rFonts w:ascii="Times New Roman" w:hAnsi="Times New Roman"/>
                <w:color w:val="000000" w:themeColor="text1"/>
              </w:rPr>
              <w:t xml:space="preserve">Magda Pašalić, </w:t>
            </w:r>
            <w:r w:rsidR="005870AF">
              <w:rPr>
                <w:rFonts w:ascii="Times New Roman" w:hAnsi="Times New Roman"/>
                <w:color w:val="000000" w:themeColor="text1"/>
              </w:rPr>
              <w:t>m</w:t>
            </w:r>
            <w:r w:rsidR="008437D9" w:rsidRPr="007A2E7F">
              <w:rPr>
                <w:rFonts w:ascii="Times New Roman" w:hAnsi="Times New Roman"/>
                <w:color w:val="000000" w:themeColor="text1"/>
              </w:rPr>
              <w:t xml:space="preserve">r.sc. Sanja Radmilo </w:t>
            </w:r>
            <w:proofErr w:type="spellStart"/>
            <w:r w:rsidR="008437D9" w:rsidRPr="007A2E7F">
              <w:rPr>
                <w:rFonts w:ascii="Times New Roman" w:hAnsi="Times New Roman"/>
                <w:color w:val="000000" w:themeColor="text1"/>
              </w:rPr>
              <w:t>Derado</w:t>
            </w:r>
            <w:proofErr w:type="spellEnd"/>
            <w:r>
              <w:rPr>
                <w:rFonts w:ascii="Times New Roman" w:hAnsi="Times New Roman"/>
                <w:color w:val="000000" w:themeColor="text1"/>
              </w:rPr>
              <w:t xml:space="preserve">, </w:t>
            </w:r>
            <w:r w:rsidR="00C54CA6" w:rsidRPr="007A2E7F">
              <w:rPr>
                <w:rFonts w:ascii="Times New Roman" w:hAnsi="Times New Roman"/>
                <w:color w:val="000000" w:themeColor="text1"/>
              </w:rPr>
              <w:t>mr.sc. Gorana Duplančić Rogošić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Style w:val="Naglaeno"/>
                <w:rFonts w:ascii="Times New Roman" w:hAnsi="Times New Roman"/>
                <w:b w:val="0"/>
                <w:color w:val="000000" w:themeColor="text1"/>
              </w:rPr>
            </w:pPr>
            <w:r w:rsidRPr="007A2E7F">
              <w:rPr>
                <w:rStyle w:val="Naglaeno"/>
                <w:rFonts w:ascii="Times New Roman" w:hAnsi="Times New Roman"/>
                <w:b w:val="0"/>
                <w:color w:val="000000" w:themeColor="text1"/>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8437D9" w:rsidRPr="007A2E7F" w:rsidRDefault="00B3193D" w:rsidP="00052D34">
            <w:pPr>
              <w:spacing w:before="60" w:after="60" w:line="240" w:lineRule="auto"/>
              <w:jc w:val="center"/>
              <w:rPr>
                <w:rFonts w:ascii="Times New Roman" w:hAnsi="Times New Roman"/>
                <w:color w:val="000000" w:themeColor="text1"/>
              </w:rPr>
            </w:pPr>
            <w:r w:rsidRPr="007A2E7F">
              <w:rPr>
                <w:rFonts w:ascii="Times New Roman" w:hAnsi="Times New Roman"/>
                <w:color w:val="000000" w:themeColor="text1"/>
              </w:rPr>
              <w:t>4</w:t>
            </w:r>
          </w:p>
        </w:tc>
      </w:tr>
      <w:tr w:rsidR="007A2E7F" w:rsidRPr="007A2E7F" w:rsidTr="00052D34">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Suradnici</w:t>
            </w:r>
          </w:p>
        </w:tc>
        <w:tc>
          <w:tcPr>
            <w:tcW w:w="2502" w:type="dxa"/>
            <w:gridSpan w:val="3"/>
            <w:vMerge w:val="restart"/>
            <w:tcBorders>
              <w:right w:val="single" w:sz="12" w:space="0" w:color="auto"/>
            </w:tcBorders>
            <w:tcMar>
              <w:left w:w="57" w:type="dxa"/>
              <w:right w:w="57" w:type="dxa"/>
            </w:tcMar>
          </w:tcPr>
          <w:p w:rsidR="008437D9" w:rsidRPr="007A2E7F" w:rsidRDefault="008437D9" w:rsidP="00052D34">
            <w:pPr>
              <w:spacing w:after="0" w:line="240" w:lineRule="auto"/>
              <w:rPr>
                <w:rFonts w:ascii="Times New Roman" w:hAnsi="Times New Roman"/>
                <w:color w:val="000000" w:themeColor="text1"/>
              </w:rPr>
            </w:pPr>
          </w:p>
        </w:tc>
        <w:tc>
          <w:tcPr>
            <w:tcW w:w="2288" w:type="dxa"/>
            <w:gridSpan w:val="4"/>
            <w:vMerge w:val="restart"/>
            <w:tcBorders>
              <w:righ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8437D9" w:rsidRPr="007A2E7F" w:rsidRDefault="008437D9"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P</w:t>
            </w:r>
          </w:p>
        </w:tc>
        <w:tc>
          <w:tcPr>
            <w:tcW w:w="706" w:type="dxa"/>
            <w:gridSpan w:val="2"/>
            <w:tcBorders>
              <w:bottom w:val="single" w:sz="12" w:space="0" w:color="auto"/>
              <w:right w:val="single" w:sz="12" w:space="0" w:color="auto"/>
            </w:tcBorders>
            <w:vAlign w:val="center"/>
          </w:tcPr>
          <w:p w:rsidR="008437D9" w:rsidRPr="007A2E7F" w:rsidRDefault="008437D9"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S</w:t>
            </w:r>
          </w:p>
        </w:tc>
        <w:tc>
          <w:tcPr>
            <w:tcW w:w="712" w:type="dxa"/>
            <w:tcBorders>
              <w:bottom w:val="single" w:sz="12" w:space="0" w:color="auto"/>
              <w:right w:val="single" w:sz="12" w:space="0" w:color="auto"/>
            </w:tcBorders>
            <w:vAlign w:val="center"/>
          </w:tcPr>
          <w:p w:rsidR="008437D9" w:rsidRPr="007A2E7F" w:rsidRDefault="008437D9"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V</w:t>
            </w:r>
          </w:p>
        </w:tc>
        <w:tc>
          <w:tcPr>
            <w:tcW w:w="1204" w:type="dxa"/>
            <w:tcBorders>
              <w:bottom w:val="single" w:sz="12" w:space="0" w:color="auto"/>
              <w:right w:val="single" w:sz="12" w:space="0" w:color="auto"/>
            </w:tcBorders>
            <w:vAlign w:val="center"/>
          </w:tcPr>
          <w:p w:rsidR="008437D9" w:rsidRPr="007A2E7F" w:rsidRDefault="008437D9"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T</w:t>
            </w:r>
          </w:p>
        </w:tc>
      </w:tr>
      <w:tr w:rsidR="007A2E7F" w:rsidRPr="007A2E7F" w:rsidTr="00052D34">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p>
        </w:tc>
        <w:tc>
          <w:tcPr>
            <w:tcW w:w="2502" w:type="dxa"/>
            <w:gridSpan w:val="3"/>
            <w:vMerge/>
            <w:tcBorders>
              <w:bottom w:val="single" w:sz="12" w:space="0" w:color="auto"/>
              <w:right w:val="single" w:sz="12" w:space="0" w:color="auto"/>
            </w:tcBorders>
            <w:tcMar>
              <w:left w:w="57" w:type="dxa"/>
              <w:right w:w="57" w:type="dxa"/>
            </w:tcMar>
          </w:tcPr>
          <w:p w:rsidR="008437D9" w:rsidRPr="007A2E7F" w:rsidRDefault="008437D9" w:rsidP="00052D34">
            <w:pPr>
              <w:spacing w:after="0" w:line="240" w:lineRule="auto"/>
              <w:rPr>
                <w:rFonts w:ascii="Times New Roman" w:hAnsi="Times New Roman"/>
                <w:color w:val="000000" w:themeColor="text1"/>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p>
        </w:tc>
        <w:tc>
          <w:tcPr>
            <w:tcW w:w="726" w:type="dxa"/>
            <w:tcBorders>
              <w:bottom w:val="single" w:sz="12" w:space="0" w:color="auto"/>
              <w:right w:val="single" w:sz="12" w:space="0" w:color="auto"/>
            </w:tcBorders>
            <w:tcMar>
              <w:left w:w="57" w:type="dxa"/>
              <w:right w:w="57" w:type="dxa"/>
            </w:tcMar>
            <w:vAlign w:val="center"/>
          </w:tcPr>
          <w:p w:rsidR="008437D9" w:rsidRPr="007A2E7F" w:rsidRDefault="00191953"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13</w:t>
            </w:r>
          </w:p>
        </w:tc>
        <w:tc>
          <w:tcPr>
            <w:tcW w:w="706" w:type="dxa"/>
            <w:gridSpan w:val="2"/>
            <w:tcBorders>
              <w:bottom w:val="single" w:sz="12" w:space="0" w:color="auto"/>
              <w:right w:val="single" w:sz="12" w:space="0" w:color="auto"/>
            </w:tcBorders>
            <w:vAlign w:val="center"/>
          </w:tcPr>
          <w:p w:rsidR="008437D9" w:rsidRPr="007A2E7F" w:rsidRDefault="008437D9"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0</w:t>
            </w:r>
          </w:p>
        </w:tc>
        <w:tc>
          <w:tcPr>
            <w:tcW w:w="712" w:type="dxa"/>
            <w:tcBorders>
              <w:bottom w:val="single" w:sz="12" w:space="0" w:color="auto"/>
              <w:right w:val="single" w:sz="12" w:space="0" w:color="auto"/>
            </w:tcBorders>
            <w:vAlign w:val="center"/>
          </w:tcPr>
          <w:p w:rsidR="008437D9" w:rsidRPr="007A2E7F" w:rsidRDefault="00191953" w:rsidP="00052D34">
            <w:pPr>
              <w:spacing w:after="0" w:line="240" w:lineRule="auto"/>
              <w:jc w:val="center"/>
              <w:rPr>
                <w:rFonts w:ascii="Times New Roman" w:hAnsi="Times New Roman"/>
                <w:color w:val="000000" w:themeColor="text1"/>
              </w:rPr>
            </w:pPr>
            <w:r w:rsidRPr="007A2E7F">
              <w:rPr>
                <w:rFonts w:ascii="Times New Roman" w:hAnsi="Times New Roman"/>
                <w:color w:val="000000" w:themeColor="text1"/>
              </w:rPr>
              <w:t>26</w:t>
            </w:r>
          </w:p>
        </w:tc>
        <w:tc>
          <w:tcPr>
            <w:tcW w:w="1204" w:type="dxa"/>
            <w:tcBorders>
              <w:bottom w:val="single" w:sz="12" w:space="0" w:color="auto"/>
              <w:right w:val="single" w:sz="12" w:space="0" w:color="auto"/>
            </w:tcBorders>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0</w:t>
            </w:r>
          </w:p>
        </w:tc>
      </w:tr>
      <w:tr w:rsidR="007A2E7F" w:rsidRPr="007A2E7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8437D9" w:rsidRPr="007A2E7F" w:rsidRDefault="00191953"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8437D9" w:rsidRPr="007A2E7F" w:rsidRDefault="008A4CD7" w:rsidP="00052D34">
            <w:pPr>
              <w:spacing w:after="0" w:line="240" w:lineRule="auto"/>
              <w:jc w:val="center"/>
              <w:rPr>
                <w:rFonts w:ascii="Times New Roman" w:hAnsi="Times New Roman"/>
                <w:color w:val="000000" w:themeColor="text1"/>
              </w:rPr>
            </w:pPr>
            <w:r>
              <w:rPr>
                <w:rFonts w:ascii="Times New Roman" w:hAnsi="Times New Roman"/>
                <w:color w:val="000000" w:themeColor="text1"/>
              </w:rPr>
              <w:t>3</w:t>
            </w:r>
            <w:r w:rsidR="00191953" w:rsidRPr="007A2E7F">
              <w:rPr>
                <w:rFonts w:ascii="Times New Roman" w:hAnsi="Times New Roman"/>
                <w:color w:val="000000" w:themeColor="text1"/>
              </w:rPr>
              <w:t>0%</w:t>
            </w:r>
          </w:p>
        </w:tc>
      </w:tr>
      <w:tr w:rsidR="007A2E7F" w:rsidRPr="007A2E7F" w:rsidTr="00052D34">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8437D9" w:rsidRPr="007A2E7F" w:rsidRDefault="008437D9" w:rsidP="00052D34">
            <w:pPr>
              <w:tabs>
                <w:tab w:val="left" w:pos="2820"/>
              </w:tabs>
              <w:spacing w:after="0"/>
              <w:jc w:val="center"/>
              <w:rPr>
                <w:rFonts w:ascii="Times New Roman" w:hAnsi="Times New Roman"/>
                <w:b/>
                <w:color w:val="000000" w:themeColor="text1"/>
              </w:rPr>
            </w:pPr>
            <w:r w:rsidRPr="007A2E7F">
              <w:rPr>
                <w:rFonts w:ascii="Times New Roman" w:hAnsi="Times New Roman"/>
                <w:b/>
                <w:color w:val="000000" w:themeColor="text1"/>
              </w:rPr>
              <w:t>OPIS PREDMETA</w:t>
            </w:r>
          </w:p>
        </w:tc>
      </w:tr>
      <w:tr w:rsidR="007A2E7F" w:rsidRPr="007A2E7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8437D9" w:rsidRPr="007A2E7F" w:rsidRDefault="009108FD" w:rsidP="000F489D">
            <w:pPr>
              <w:pStyle w:val="Tekstkomentara"/>
              <w:spacing w:before="120" w:after="120"/>
              <w:jc w:val="both"/>
              <w:rPr>
                <w:rFonts w:ascii="Times New Roman" w:hAnsi="Times New Roman"/>
                <w:color w:val="000000" w:themeColor="text1"/>
                <w:sz w:val="22"/>
                <w:szCs w:val="22"/>
              </w:rPr>
            </w:pPr>
            <w:r w:rsidRPr="007A2E7F">
              <w:rPr>
                <w:rFonts w:ascii="Times New Roman" w:hAnsi="Times New Roman"/>
                <w:color w:val="000000" w:themeColor="text1"/>
                <w:sz w:val="22"/>
                <w:szCs w:val="22"/>
              </w:rPr>
              <w:t>Pružiti teorijska i praktična znanja koja će omogućiti razvijanje vještina i kompetencija potrebnih za efikasno komuniciranje u međunarodnom poslovnom okruženju s naglaskom na sljedeće vještine: ovladavanje glavnim čimbenicima procesa poslovne logistike, korištenje terminologije za opisivanje radnog okruženja, ovladavanje načelima poslovnog odlučivanja, povezivanje uloga i važnosti poslovnog inoviranja, te korištenje terminologije za opisivanje osobnih vještina i kompetencija.</w:t>
            </w:r>
          </w:p>
        </w:tc>
      </w:tr>
      <w:tr w:rsidR="007A2E7F" w:rsidRPr="007A2E7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6412E4" w:rsidRPr="007A2E7F" w:rsidRDefault="006412E4" w:rsidP="006412E4">
            <w:pPr>
              <w:numPr>
                <w:ilvl w:val="0"/>
                <w:numId w:val="5"/>
              </w:numPr>
              <w:spacing w:before="120" w:after="120" w:line="240" w:lineRule="auto"/>
              <w:ind w:left="714" w:hanging="357"/>
              <w:jc w:val="both"/>
              <w:rPr>
                <w:rFonts w:ascii="Times New Roman" w:hAnsi="Times New Roman"/>
                <w:color w:val="000000" w:themeColor="text1"/>
              </w:rPr>
            </w:pPr>
            <w:r w:rsidRPr="007A2E7F">
              <w:rPr>
                <w:rFonts w:ascii="Times New Roman" w:hAnsi="Times New Roman"/>
                <w:b/>
                <w:color w:val="000000" w:themeColor="text1"/>
              </w:rPr>
              <w:t>Uvjeti za upis</w:t>
            </w:r>
            <w:r w:rsidRPr="007A2E7F">
              <w:rPr>
                <w:rFonts w:ascii="Times New Roman" w:hAnsi="Times New Roman"/>
                <w:color w:val="000000" w:themeColor="text1"/>
              </w:rPr>
              <w:t xml:space="preserve"> predmeta propisani su Statutom Ekonomskog fakulteta i Pravilnikom o studiju i studiranju.</w:t>
            </w:r>
          </w:p>
          <w:p w:rsidR="008437D9" w:rsidRPr="007A2E7F" w:rsidRDefault="006412E4" w:rsidP="006412E4">
            <w:pPr>
              <w:numPr>
                <w:ilvl w:val="0"/>
                <w:numId w:val="5"/>
              </w:numPr>
              <w:spacing w:before="120" w:after="120" w:line="240" w:lineRule="auto"/>
              <w:ind w:left="714" w:hanging="357"/>
              <w:jc w:val="both"/>
              <w:rPr>
                <w:rFonts w:ascii="Times New Roman" w:hAnsi="Times New Roman"/>
                <w:color w:val="000000" w:themeColor="text1"/>
              </w:rPr>
            </w:pPr>
            <w:r w:rsidRPr="007A2E7F">
              <w:rPr>
                <w:rFonts w:ascii="Times New Roman" w:hAnsi="Times New Roman"/>
                <w:b/>
                <w:color w:val="000000" w:themeColor="text1"/>
              </w:rPr>
              <w:t>Ulazne kompetencije</w:t>
            </w:r>
            <w:r w:rsidRPr="007A2E7F">
              <w:rPr>
                <w:rFonts w:ascii="Times New Roman" w:hAnsi="Times New Roman"/>
                <w:color w:val="000000" w:themeColor="text1"/>
              </w:rPr>
              <w:t xml:space="preserve"> uključuju poznavanje engleskog jezika na razini B2 (CEFR) i poznavanje rada na računalu (programski paket </w:t>
            </w:r>
            <w:r w:rsidRPr="007A2E7F">
              <w:rPr>
                <w:rFonts w:ascii="Times New Roman" w:hAnsi="Times New Roman"/>
                <w:i/>
                <w:color w:val="000000" w:themeColor="text1"/>
              </w:rPr>
              <w:t>Microsoft Office</w:t>
            </w:r>
            <w:r w:rsidRPr="007A2E7F">
              <w:rPr>
                <w:rFonts w:ascii="Times New Roman" w:hAnsi="Times New Roman"/>
                <w:color w:val="000000" w:themeColor="text1"/>
              </w:rPr>
              <w:t>)</w:t>
            </w:r>
            <w:r w:rsidRPr="007A2E7F">
              <w:rPr>
                <w:rFonts w:ascii="Times New Roman" w:hAnsi="Times New Roman"/>
                <w:bCs/>
                <w:color w:val="000000" w:themeColor="text1"/>
              </w:rPr>
              <w:t>.</w:t>
            </w:r>
          </w:p>
        </w:tc>
      </w:tr>
      <w:tr w:rsidR="007A2E7F" w:rsidRPr="007A2E7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1B391C" w:rsidRPr="007A2E7F" w:rsidRDefault="001B391C" w:rsidP="001B391C">
            <w:pPr>
              <w:spacing w:before="120" w:after="120" w:line="240" w:lineRule="auto"/>
              <w:contextualSpacing/>
              <w:rPr>
                <w:rFonts w:ascii="Times New Roman" w:hAnsi="Times New Roman"/>
                <w:color w:val="000000" w:themeColor="text1"/>
              </w:rPr>
            </w:pPr>
            <w:r w:rsidRPr="007A2E7F">
              <w:rPr>
                <w:rFonts w:ascii="Times New Roman" w:hAnsi="Times New Roman"/>
                <w:color w:val="000000" w:themeColor="text1"/>
              </w:rPr>
              <w:t>Pojedinačni ishodi učenja:</w:t>
            </w:r>
          </w:p>
          <w:p w:rsidR="00191953" w:rsidRPr="007A2E7F" w:rsidRDefault="00191953" w:rsidP="001B391C">
            <w:pPr>
              <w:spacing w:before="120" w:after="120" w:line="240" w:lineRule="auto"/>
              <w:contextualSpacing/>
              <w:rPr>
                <w:rFonts w:ascii="Times New Roman" w:hAnsi="Times New Roman"/>
                <w:color w:val="000000" w:themeColor="text1"/>
              </w:rPr>
            </w:pPr>
          </w:p>
          <w:p w:rsidR="001B391C" w:rsidRPr="007A2E7F" w:rsidRDefault="001B391C" w:rsidP="001B391C">
            <w:pPr>
              <w:numPr>
                <w:ilvl w:val="0"/>
                <w:numId w:val="4"/>
              </w:numPr>
              <w:spacing w:before="120" w:after="120" w:line="240" w:lineRule="auto"/>
              <w:ind w:left="695"/>
              <w:contextualSpacing/>
              <w:rPr>
                <w:rFonts w:ascii="Times New Roman" w:hAnsi="Times New Roman"/>
                <w:color w:val="000000" w:themeColor="text1"/>
              </w:rPr>
            </w:pPr>
            <w:r w:rsidRPr="007A2E7F">
              <w:rPr>
                <w:rFonts w:ascii="Times New Roman" w:hAnsi="Times New Roman"/>
                <w:color w:val="000000" w:themeColor="text1"/>
              </w:rPr>
              <w:t>Razlikovati terminologiju iz područja poslovne logistike, organizacije tvrtki i poslovnog učinka te specifičnih funkcija raznih segmenata radne sredine.</w:t>
            </w:r>
          </w:p>
          <w:p w:rsidR="001B391C" w:rsidRPr="007A2E7F" w:rsidRDefault="001B391C" w:rsidP="001B391C">
            <w:pPr>
              <w:numPr>
                <w:ilvl w:val="0"/>
                <w:numId w:val="4"/>
              </w:numPr>
              <w:spacing w:before="120" w:after="120" w:line="240" w:lineRule="auto"/>
              <w:contextualSpacing/>
              <w:rPr>
                <w:rFonts w:ascii="Times New Roman" w:hAnsi="Times New Roman"/>
                <w:color w:val="000000" w:themeColor="text1"/>
              </w:rPr>
            </w:pPr>
            <w:r w:rsidRPr="007A2E7F">
              <w:rPr>
                <w:rFonts w:ascii="Times New Roman" w:hAnsi="Times New Roman"/>
                <w:color w:val="000000" w:themeColor="text1"/>
              </w:rPr>
              <w:t>Klasificirati ključne ideje i specifične informacije u misiji i viziji tvrtke.</w:t>
            </w:r>
          </w:p>
          <w:p w:rsidR="001B391C" w:rsidRPr="007A2E7F" w:rsidRDefault="001B391C" w:rsidP="001B391C">
            <w:pPr>
              <w:numPr>
                <w:ilvl w:val="0"/>
                <w:numId w:val="4"/>
              </w:numPr>
              <w:spacing w:before="120" w:after="120" w:line="240" w:lineRule="auto"/>
              <w:contextualSpacing/>
              <w:rPr>
                <w:rFonts w:ascii="Times New Roman" w:hAnsi="Times New Roman"/>
                <w:color w:val="000000" w:themeColor="text1"/>
              </w:rPr>
            </w:pPr>
            <w:r w:rsidRPr="007A2E7F">
              <w:rPr>
                <w:rFonts w:ascii="Times New Roman" w:hAnsi="Times New Roman"/>
                <w:color w:val="000000" w:themeColor="text1"/>
              </w:rPr>
              <w:t>Sastaviti sažetak procesa pregovora.</w:t>
            </w:r>
          </w:p>
          <w:p w:rsidR="001B391C" w:rsidRPr="007A2E7F" w:rsidRDefault="001B391C" w:rsidP="001B391C">
            <w:pPr>
              <w:numPr>
                <w:ilvl w:val="0"/>
                <w:numId w:val="4"/>
              </w:numPr>
              <w:spacing w:before="120" w:after="120" w:line="240" w:lineRule="auto"/>
              <w:contextualSpacing/>
              <w:rPr>
                <w:rFonts w:ascii="Times New Roman" w:hAnsi="Times New Roman"/>
                <w:color w:val="000000" w:themeColor="text1"/>
              </w:rPr>
            </w:pPr>
            <w:r w:rsidRPr="007A2E7F">
              <w:rPr>
                <w:rFonts w:ascii="Times New Roman" w:hAnsi="Times New Roman"/>
                <w:color w:val="000000" w:themeColor="text1"/>
              </w:rPr>
              <w:t>Koristiti ciljane leksičke jedinice u opisivanju faza poslovnih procesa.</w:t>
            </w:r>
          </w:p>
          <w:p w:rsidR="008437D9" w:rsidRPr="007A2E7F" w:rsidRDefault="001B391C" w:rsidP="001B391C">
            <w:pPr>
              <w:numPr>
                <w:ilvl w:val="0"/>
                <w:numId w:val="4"/>
              </w:numPr>
              <w:spacing w:before="120" w:after="120" w:line="240" w:lineRule="auto"/>
              <w:contextualSpacing/>
              <w:rPr>
                <w:rFonts w:ascii="Times New Roman" w:hAnsi="Times New Roman"/>
                <w:color w:val="000000" w:themeColor="text1"/>
              </w:rPr>
            </w:pPr>
            <w:r w:rsidRPr="007A2E7F">
              <w:rPr>
                <w:rFonts w:ascii="Times New Roman" w:hAnsi="Times New Roman"/>
                <w:color w:val="000000" w:themeColor="text1"/>
              </w:rPr>
              <w:t>Primijeniti terminologiju za opisivanje osobnih vještina i kompetencija.</w:t>
            </w:r>
          </w:p>
          <w:p w:rsidR="00191953" w:rsidRPr="007A2E7F" w:rsidRDefault="00191953" w:rsidP="00191953">
            <w:pPr>
              <w:spacing w:before="120" w:after="120" w:line="240" w:lineRule="auto"/>
              <w:ind w:left="720"/>
              <w:contextualSpacing/>
              <w:rPr>
                <w:rFonts w:ascii="Times New Roman" w:hAnsi="Times New Roman"/>
                <w:color w:val="000000" w:themeColor="text1"/>
              </w:rPr>
            </w:pPr>
          </w:p>
        </w:tc>
      </w:tr>
      <w:tr w:rsidR="007A2E7F" w:rsidRPr="007A2E7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6B20BC"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t xml:space="preserve">Sadržaj predmeta detaljno razrađen prema satnici nastave </w:t>
            </w:r>
          </w:p>
          <w:p w:rsidR="006B20BC" w:rsidRPr="006B20BC" w:rsidRDefault="006B20BC" w:rsidP="006B20BC">
            <w:pPr>
              <w:rPr>
                <w:rFonts w:ascii="Times New Roman" w:hAnsi="Times New Roman"/>
              </w:rPr>
            </w:pPr>
          </w:p>
          <w:p w:rsidR="006B20BC" w:rsidRPr="006B20BC" w:rsidRDefault="006B20BC" w:rsidP="006B20BC">
            <w:pPr>
              <w:rPr>
                <w:rFonts w:ascii="Times New Roman" w:hAnsi="Times New Roman"/>
              </w:rPr>
            </w:pPr>
          </w:p>
          <w:p w:rsidR="006B20BC" w:rsidRDefault="006B20BC" w:rsidP="006B20BC">
            <w:pPr>
              <w:rPr>
                <w:rFonts w:ascii="Times New Roman" w:hAnsi="Times New Roman"/>
              </w:rPr>
            </w:pPr>
          </w:p>
          <w:p w:rsidR="006B20BC" w:rsidRDefault="006B20BC" w:rsidP="006B20BC">
            <w:pPr>
              <w:rPr>
                <w:rFonts w:ascii="Times New Roman" w:hAnsi="Times New Roman"/>
              </w:rPr>
            </w:pPr>
          </w:p>
          <w:p w:rsidR="008437D9" w:rsidRPr="006B20BC" w:rsidRDefault="008437D9" w:rsidP="006B20BC">
            <w:pPr>
              <w:rPr>
                <w:rFonts w:ascii="Times New Roman" w:hAnsi="Times New Roman"/>
              </w:rPr>
            </w:pPr>
          </w:p>
        </w:tc>
        <w:tc>
          <w:tcPr>
            <w:tcW w:w="8138" w:type="dxa"/>
            <w:gridSpan w:val="12"/>
            <w:tcBorders>
              <w:bottom w:val="single" w:sz="4" w:space="0" w:color="auto"/>
              <w:right w:val="single" w:sz="12" w:space="0" w:color="auto"/>
            </w:tcBorders>
            <w:tcMar>
              <w:left w:w="57" w:type="dxa"/>
              <w:right w:w="57" w:type="dxa"/>
            </w:tcMar>
          </w:tcPr>
          <w:tbl>
            <w:tblPr>
              <w:tblW w:w="7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0"/>
              <w:gridCol w:w="628"/>
              <w:gridCol w:w="4665"/>
              <w:gridCol w:w="628"/>
            </w:tblGrid>
            <w:tr w:rsidR="007A2E7F" w:rsidRPr="007A2E7F" w:rsidTr="005926AF">
              <w:tc>
                <w:tcPr>
                  <w:tcW w:w="2538" w:type="dxa"/>
                  <w:gridSpan w:val="2"/>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b/>
                      <w:color w:val="000000" w:themeColor="text1"/>
                    </w:rPr>
                  </w:pPr>
                  <w:r w:rsidRPr="007A2E7F">
                    <w:rPr>
                      <w:rFonts w:ascii="Times New Roman" w:hAnsi="Times New Roman"/>
                      <w:b/>
                      <w:color w:val="000000" w:themeColor="text1"/>
                    </w:rPr>
                    <w:t>Predavanja</w:t>
                  </w:r>
                </w:p>
              </w:tc>
              <w:tc>
                <w:tcPr>
                  <w:tcW w:w="5293" w:type="dxa"/>
                  <w:gridSpan w:val="2"/>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b/>
                      <w:color w:val="000000" w:themeColor="text1"/>
                    </w:rPr>
                    <w:t>Vježbe/ Seminar</w:t>
                  </w:r>
                </w:p>
              </w:tc>
            </w:tr>
            <w:tr w:rsidR="007A2E7F" w:rsidRPr="007A2E7F" w:rsidTr="005926AF">
              <w:tc>
                <w:tcPr>
                  <w:tcW w:w="1910" w:type="dxa"/>
                  <w:tcBorders>
                    <w:bottom w:val="single" w:sz="4" w:space="0" w:color="auto"/>
                  </w:tcBorders>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Teme</w:t>
                  </w:r>
                </w:p>
              </w:tc>
              <w:tc>
                <w:tcPr>
                  <w:tcW w:w="628" w:type="dxa"/>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Sati</w:t>
                  </w:r>
                </w:p>
              </w:tc>
              <w:tc>
                <w:tcPr>
                  <w:tcW w:w="4665" w:type="dxa"/>
                  <w:tcBorders>
                    <w:right w:val="single" w:sz="4" w:space="0" w:color="auto"/>
                  </w:tcBorders>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Teme</w:t>
                  </w:r>
                </w:p>
              </w:tc>
              <w:tc>
                <w:tcPr>
                  <w:tcW w:w="628" w:type="dxa"/>
                  <w:tcBorders>
                    <w:left w:val="single" w:sz="4" w:space="0" w:color="auto"/>
                  </w:tcBorders>
                  <w:tcMar>
                    <w:top w:w="57" w:type="dxa"/>
                    <w:left w:w="57" w:type="dxa"/>
                    <w:bottom w:w="57" w:type="dxa"/>
                    <w:right w:w="57" w:type="dxa"/>
                  </w:tcMar>
                  <w:vAlign w:val="center"/>
                </w:tcPr>
                <w:p w:rsidR="008437D9" w:rsidRPr="007A2E7F" w:rsidRDefault="008437D9" w:rsidP="00052D34">
                  <w:pPr>
                    <w:spacing w:after="0" w:line="240" w:lineRule="auto"/>
                    <w:rPr>
                      <w:rFonts w:ascii="Times New Roman" w:hAnsi="Times New Roman"/>
                      <w:color w:val="000000" w:themeColor="text1"/>
                    </w:rPr>
                  </w:pPr>
                  <w:r w:rsidRPr="007A2E7F">
                    <w:rPr>
                      <w:rFonts w:ascii="Times New Roman" w:hAnsi="Times New Roman"/>
                      <w:color w:val="000000" w:themeColor="text1"/>
                    </w:rPr>
                    <w:t>Sati</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8437D9" w:rsidRPr="007A2E7F" w:rsidRDefault="009E335D"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bCs/>
                      <w:color w:val="000000" w:themeColor="text1"/>
                      <w:lang w:val="en-GB"/>
                    </w:rPr>
                    <w:t>Logistics</w:t>
                  </w:r>
                </w:p>
              </w:tc>
              <w:tc>
                <w:tcPr>
                  <w:tcW w:w="628" w:type="dxa"/>
                  <w:tcMar>
                    <w:top w:w="57" w:type="dxa"/>
                    <w:left w:w="57" w:type="dxa"/>
                    <w:bottom w:w="57" w:type="dxa"/>
                    <w:right w:w="57" w:type="dxa"/>
                  </w:tcMar>
                  <w:vAlign w:val="center"/>
                </w:tcPr>
                <w:p w:rsidR="008437D9" w:rsidRPr="007A2E7F" w:rsidRDefault="0072416F"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A5794F" w:rsidRPr="007A2E7F" w:rsidRDefault="00A5794F" w:rsidP="00A5794F">
                  <w:pPr>
                    <w:pStyle w:val="Odlomakpopisa"/>
                    <w:numPr>
                      <w:ilvl w:val="0"/>
                      <w:numId w:val="9"/>
                    </w:numPr>
                    <w:spacing w:after="0" w:line="240" w:lineRule="auto"/>
                    <w:ind w:left="493" w:hanging="357"/>
                    <w:rPr>
                      <w:rFonts w:ascii="Times New Roman" w:hAnsi="Times New Roman"/>
                      <w:bCs/>
                      <w:color w:val="000000" w:themeColor="text1"/>
                      <w:lang w:val="en-GB"/>
                    </w:rPr>
                  </w:pPr>
                  <w:r w:rsidRPr="007A2E7F">
                    <w:rPr>
                      <w:rFonts w:ascii="Times New Roman" w:hAnsi="Times New Roman"/>
                      <w:bCs/>
                      <w:color w:val="000000" w:themeColor="text1"/>
                      <w:lang w:val="en-GB"/>
                    </w:rPr>
                    <w:t>Introducing logistics and supply chains</w:t>
                  </w:r>
                </w:p>
                <w:p w:rsidR="00A5794F" w:rsidRPr="007A2E7F" w:rsidRDefault="00A5794F" w:rsidP="00A5794F">
                  <w:pPr>
                    <w:pStyle w:val="Odlomakpopisa"/>
                    <w:numPr>
                      <w:ilvl w:val="0"/>
                      <w:numId w:val="9"/>
                    </w:numPr>
                    <w:spacing w:after="0" w:line="240" w:lineRule="auto"/>
                    <w:ind w:left="493" w:hanging="357"/>
                    <w:rPr>
                      <w:rFonts w:ascii="Times New Roman" w:hAnsi="Times New Roman"/>
                      <w:bCs/>
                      <w:color w:val="000000" w:themeColor="text1"/>
                      <w:lang w:val="en-GB"/>
                    </w:rPr>
                  </w:pPr>
                  <w:r w:rsidRPr="007A2E7F">
                    <w:rPr>
                      <w:rFonts w:ascii="Times New Roman" w:hAnsi="Times New Roman"/>
                      <w:bCs/>
                      <w:color w:val="000000" w:themeColor="text1"/>
                      <w:lang w:val="en-GB"/>
                    </w:rPr>
                    <w:t>Communicating appropriately in the context of transport and logistics</w:t>
                  </w:r>
                </w:p>
                <w:p w:rsidR="00DC5176" w:rsidRPr="007A2E7F" w:rsidRDefault="00A5794F" w:rsidP="00A5794F">
                  <w:pPr>
                    <w:pStyle w:val="Odlomakpopisa"/>
                    <w:numPr>
                      <w:ilvl w:val="0"/>
                      <w:numId w:val="9"/>
                    </w:numPr>
                    <w:spacing w:after="0" w:line="240" w:lineRule="auto"/>
                    <w:ind w:left="493" w:hanging="357"/>
                    <w:rPr>
                      <w:rFonts w:ascii="Times New Roman" w:hAnsi="Times New Roman"/>
                      <w:bCs/>
                      <w:color w:val="000000" w:themeColor="text1"/>
                      <w:lang w:val="en-GB"/>
                    </w:rPr>
                  </w:pPr>
                  <w:r w:rsidRPr="007A2E7F">
                    <w:rPr>
                      <w:rFonts w:ascii="Times New Roman" w:hAnsi="Times New Roman"/>
                      <w:bCs/>
                      <w:color w:val="000000" w:themeColor="text1"/>
                      <w:lang w:val="en-GB"/>
                    </w:rPr>
                    <w:t>Reporting problems</w:t>
                  </w:r>
                </w:p>
              </w:tc>
              <w:tc>
                <w:tcPr>
                  <w:tcW w:w="628" w:type="dxa"/>
                  <w:tcBorders>
                    <w:left w:val="single" w:sz="4" w:space="0" w:color="auto"/>
                  </w:tcBorders>
                  <w:tcMar>
                    <w:top w:w="57" w:type="dxa"/>
                    <w:left w:w="57" w:type="dxa"/>
                    <w:bottom w:w="57" w:type="dxa"/>
                    <w:right w:w="57" w:type="dxa"/>
                  </w:tcMar>
                  <w:vAlign w:val="center"/>
                </w:tcPr>
                <w:p w:rsidR="008437D9" w:rsidRPr="007A2E7F" w:rsidRDefault="008437D9"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700C1F" w:rsidRPr="007A2E7F" w:rsidRDefault="00AB1324"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color w:val="000000" w:themeColor="text1"/>
                      <w:lang w:val="en-GB"/>
                    </w:rPr>
                    <w:t>Business communication skills: Writing and Speaking</w:t>
                  </w:r>
                </w:p>
              </w:tc>
              <w:tc>
                <w:tcPr>
                  <w:tcW w:w="628" w:type="dxa"/>
                  <w:tcMar>
                    <w:top w:w="57" w:type="dxa"/>
                    <w:left w:w="57" w:type="dxa"/>
                    <w:bottom w:w="57" w:type="dxa"/>
                    <w:right w:w="57" w:type="dxa"/>
                  </w:tcMar>
                  <w:vAlign w:val="center"/>
                </w:tcPr>
                <w:p w:rsidR="00700C1F" w:rsidRPr="007A2E7F" w:rsidRDefault="00700C1F"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55412B" w:rsidRPr="007A2E7F" w:rsidRDefault="0055412B" w:rsidP="0055412B">
                  <w:pPr>
                    <w:pStyle w:val="Odlomakpopisa"/>
                    <w:numPr>
                      <w:ilvl w:val="0"/>
                      <w:numId w:val="2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Placing and confirming orders</w:t>
                  </w:r>
                </w:p>
                <w:p w:rsidR="0055412B" w:rsidRPr="007A2E7F" w:rsidRDefault="0055412B" w:rsidP="0055412B">
                  <w:pPr>
                    <w:pStyle w:val="Odlomakpopisa"/>
                    <w:numPr>
                      <w:ilvl w:val="0"/>
                      <w:numId w:val="2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Talking point (group work/pair work): Shadow work</w:t>
                  </w:r>
                </w:p>
                <w:p w:rsidR="00493D69" w:rsidRPr="007A2E7F" w:rsidRDefault="0055412B" w:rsidP="0055412B">
                  <w:pPr>
                    <w:pStyle w:val="Odlomakpopisa"/>
                    <w:numPr>
                      <w:ilvl w:val="0"/>
                      <w:numId w:val="2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Viewpoint 3 (video lesson): Cybercrime</w:t>
                  </w:r>
                </w:p>
              </w:tc>
              <w:tc>
                <w:tcPr>
                  <w:tcW w:w="628" w:type="dxa"/>
                  <w:tcBorders>
                    <w:left w:val="single" w:sz="4" w:space="0" w:color="auto"/>
                  </w:tcBorders>
                  <w:tcMar>
                    <w:top w:w="57" w:type="dxa"/>
                    <w:left w:w="57" w:type="dxa"/>
                    <w:bottom w:w="57" w:type="dxa"/>
                    <w:right w:w="57" w:type="dxa"/>
                  </w:tcMar>
                  <w:vAlign w:val="center"/>
                </w:tcPr>
                <w:p w:rsidR="00700C1F" w:rsidRPr="007A2E7F" w:rsidRDefault="00700C1F"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767E07" w:rsidRPr="007A2E7F" w:rsidRDefault="00D963E8"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color w:val="000000" w:themeColor="text1"/>
                      <w:lang w:val="en-GB"/>
                    </w:rPr>
                    <w:t>Facilities</w:t>
                  </w:r>
                </w:p>
              </w:tc>
              <w:tc>
                <w:tcPr>
                  <w:tcW w:w="628" w:type="dxa"/>
                  <w:tcMar>
                    <w:top w:w="57" w:type="dxa"/>
                    <w:left w:w="57" w:type="dxa"/>
                    <w:bottom w:w="57" w:type="dxa"/>
                    <w:right w:w="57" w:type="dxa"/>
                  </w:tcMar>
                  <w:vAlign w:val="center"/>
                </w:tcPr>
                <w:p w:rsidR="000C47F8" w:rsidRPr="007A2E7F" w:rsidRDefault="000C47F8" w:rsidP="00631BFC">
                  <w:pPr>
                    <w:spacing w:after="0" w:line="240" w:lineRule="auto"/>
                    <w:jc w:val="center"/>
                    <w:rPr>
                      <w:rFonts w:ascii="Times New Roman" w:hAnsi="Times New Roman"/>
                      <w:color w:val="000000" w:themeColor="text1"/>
                      <w:lang w:val="en-GB"/>
                    </w:rPr>
                  </w:pPr>
                </w:p>
                <w:p w:rsidR="00767E07" w:rsidRPr="007A2E7F" w:rsidRDefault="00767E07"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5D12C8" w:rsidRPr="007A2E7F" w:rsidRDefault="005D12C8" w:rsidP="00AD75D2">
                  <w:pPr>
                    <w:pStyle w:val="Odlomakpopisa"/>
                    <w:numPr>
                      <w:ilvl w:val="0"/>
                      <w:numId w:val="27"/>
                    </w:numPr>
                    <w:spacing w:after="0" w:line="240" w:lineRule="auto"/>
                    <w:ind w:left="493" w:hanging="357"/>
                    <w:rPr>
                      <w:rFonts w:ascii="Times New Roman" w:hAnsi="Times New Roman"/>
                      <w:bCs/>
                      <w:color w:val="000000" w:themeColor="text1"/>
                      <w:lang w:val="en-GB"/>
                    </w:rPr>
                  </w:pPr>
                  <w:r w:rsidRPr="007A2E7F">
                    <w:rPr>
                      <w:rFonts w:ascii="Times New Roman" w:hAnsi="Times New Roman"/>
                      <w:color w:val="000000" w:themeColor="text1"/>
                      <w:lang w:val="en-GB"/>
                    </w:rPr>
                    <w:t>Describing a place of work</w:t>
                  </w:r>
                </w:p>
                <w:p w:rsidR="00000AAB" w:rsidRPr="007A2E7F" w:rsidRDefault="005D12C8" w:rsidP="00AD75D2">
                  <w:pPr>
                    <w:pStyle w:val="Odlomakpopisa"/>
                    <w:numPr>
                      <w:ilvl w:val="0"/>
                      <w:numId w:val="27"/>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Talking about work facilities</w:t>
                  </w:r>
                </w:p>
                <w:p w:rsidR="00D35500" w:rsidRPr="007A2E7F" w:rsidRDefault="005D12C8" w:rsidP="00AD75D2">
                  <w:pPr>
                    <w:pStyle w:val="Odlomakpopisa"/>
                    <w:numPr>
                      <w:ilvl w:val="0"/>
                      <w:numId w:val="27"/>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lastRenderedPageBreak/>
                    <w:t>Discussing and analysing health and safety issues</w:t>
                  </w:r>
                </w:p>
              </w:tc>
              <w:tc>
                <w:tcPr>
                  <w:tcW w:w="628" w:type="dxa"/>
                  <w:tcBorders>
                    <w:left w:val="single" w:sz="4" w:space="0" w:color="auto"/>
                  </w:tcBorders>
                  <w:tcMar>
                    <w:top w:w="57" w:type="dxa"/>
                    <w:left w:w="57" w:type="dxa"/>
                    <w:bottom w:w="57" w:type="dxa"/>
                    <w:right w:w="57" w:type="dxa"/>
                  </w:tcMar>
                  <w:vAlign w:val="center"/>
                </w:tcPr>
                <w:p w:rsidR="005330F7" w:rsidRPr="007A2E7F" w:rsidRDefault="005330F7" w:rsidP="00061DB8">
                  <w:pPr>
                    <w:spacing w:after="0" w:line="240" w:lineRule="auto"/>
                    <w:jc w:val="center"/>
                    <w:rPr>
                      <w:rFonts w:ascii="Times New Roman" w:hAnsi="Times New Roman"/>
                      <w:color w:val="000000" w:themeColor="text1"/>
                      <w:lang w:val="en-GB"/>
                    </w:rPr>
                  </w:pPr>
                </w:p>
                <w:p w:rsidR="00767E07" w:rsidRPr="007A2E7F" w:rsidRDefault="005330F7"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p w:rsidR="006F1ED4" w:rsidRPr="007A2E7F" w:rsidRDefault="006F1ED4" w:rsidP="00061DB8">
                  <w:pPr>
                    <w:spacing w:after="0" w:line="240" w:lineRule="auto"/>
                    <w:jc w:val="center"/>
                    <w:rPr>
                      <w:rFonts w:ascii="Times New Roman" w:hAnsi="Times New Roman"/>
                      <w:color w:val="000000" w:themeColor="text1"/>
                      <w:lang w:val="en-GB"/>
                    </w:rPr>
                  </w:pP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6F1ED4" w:rsidRPr="007A2E7F" w:rsidRDefault="002E6CDB"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color w:val="000000" w:themeColor="text1"/>
                      <w:lang w:val="en-GB"/>
                    </w:rPr>
                    <w:lastRenderedPageBreak/>
                    <w:t>Business communication skills: Speaking</w:t>
                  </w:r>
                </w:p>
              </w:tc>
              <w:tc>
                <w:tcPr>
                  <w:tcW w:w="628" w:type="dxa"/>
                  <w:tcMar>
                    <w:top w:w="57" w:type="dxa"/>
                    <w:left w:w="57" w:type="dxa"/>
                    <w:bottom w:w="57" w:type="dxa"/>
                    <w:right w:w="57" w:type="dxa"/>
                  </w:tcMar>
                  <w:vAlign w:val="center"/>
                </w:tcPr>
                <w:p w:rsidR="006F1ED4" w:rsidRPr="007A2E7F" w:rsidRDefault="000C47F8"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4212AC" w:rsidRPr="007A2E7F" w:rsidRDefault="004212AC" w:rsidP="00AD75D2">
                  <w:pPr>
                    <w:pStyle w:val="Odlomakpopisa"/>
                    <w:numPr>
                      <w:ilvl w:val="0"/>
                      <w:numId w:val="28"/>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Making </w:t>
                  </w:r>
                  <w:r w:rsidR="00AD75D2" w:rsidRPr="007A2E7F">
                    <w:rPr>
                      <w:rFonts w:ascii="Times New Roman" w:hAnsi="Times New Roman"/>
                      <w:color w:val="000000" w:themeColor="text1"/>
                      <w:lang w:val="en-GB"/>
                    </w:rPr>
                    <w:t>suggestions and recommendations</w:t>
                  </w:r>
                </w:p>
                <w:p w:rsidR="000966B8" w:rsidRPr="007A2E7F" w:rsidRDefault="004212AC" w:rsidP="00AD75D2">
                  <w:pPr>
                    <w:pStyle w:val="Odlomakpopisa"/>
                    <w:numPr>
                      <w:ilvl w:val="0"/>
                      <w:numId w:val="28"/>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Talking point (group work</w:t>
                  </w:r>
                  <w:r w:rsidR="00AD75D2" w:rsidRPr="007A2E7F">
                    <w:rPr>
                      <w:rFonts w:ascii="Times New Roman" w:hAnsi="Times New Roman"/>
                      <w:color w:val="000000" w:themeColor="text1"/>
                      <w:lang w:val="en-GB"/>
                    </w:rPr>
                    <w:t>/pair work): Motivation at work</w:t>
                  </w:r>
                </w:p>
              </w:tc>
              <w:tc>
                <w:tcPr>
                  <w:tcW w:w="628" w:type="dxa"/>
                  <w:tcBorders>
                    <w:left w:val="single" w:sz="4" w:space="0" w:color="auto"/>
                  </w:tcBorders>
                  <w:tcMar>
                    <w:top w:w="57" w:type="dxa"/>
                    <w:left w:w="57" w:type="dxa"/>
                    <w:bottom w:w="57" w:type="dxa"/>
                    <w:right w:w="57" w:type="dxa"/>
                  </w:tcMar>
                  <w:vAlign w:val="center"/>
                </w:tcPr>
                <w:p w:rsidR="006F1ED4" w:rsidRPr="007A2E7F" w:rsidRDefault="000D5272"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0D5272" w:rsidRPr="007A2E7F" w:rsidRDefault="00263B22"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color w:val="000000" w:themeColor="text1"/>
                      <w:lang w:val="en-GB"/>
                    </w:rPr>
                    <w:t>Decisions</w:t>
                  </w:r>
                </w:p>
              </w:tc>
              <w:tc>
                <w:tcPr>
                  <w:tcW w:w="628" w:type="dxa"/>
                  <w:tcMar>
                    <w:top w:w="57" w:type="dxa"/>
                    <w:left w:w="57" w:type="dxa"/>
                    <w:bottom w:w="57" w:type="dxa"/>
                    <w:right w:w="57" w:type="dxa"/>
                  </w:tcMar>
                  <w:vAlign w:val="center"/>
                </w:tcPr>
                <w:p w:rsidR="000D5272"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F64E16" w:rsidRPr="007A2E7F" w:rsidRDefault="00F64E16" w:rsidP="00AD75D2">
                  <w:pPr>
                    <w:pStyle w:val="Odlomakpopisa"/>
                    <w:numPr>
                      <w:ilvl w:val="0"/>
                      <w:numId w:val="2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Introducing the decision-making </w:t>
                  </w:r>
                  <w:r w:rsidR="00AD75D2" w:rsidRPr="007A2E7F">
                    <w:rPr>
                      <w:rFonts w:ascii="Times New Roman" w:hAnsi="Times New Roman"/>
                      <w:color w:val="000000" w:themeColor="text1"/>
                      <w:lang w:val="en-GB"/>
                    </w:rPr>
                    <w:t>process</w:t>
                  </w:r>
                </w:p>
                <w:p w:rsidR="00F64E16" w:rsidRPr="007A2E7F" w:rsidRDefault="00F64E16" w:rsidP="00AD75D2">
                  <w:pPr>
                    <w:pStyle w:val="Odlomakpopisa"/>
                    <w:numPr>
                      <w:ilvl w:val="0"/>
                      <w:numId w:val="2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Using </w:t>
                  </w:r>
                  <w:r w:rsidR="00AD75D2" w:rsidRPr="007A2E7F">
                    <w:rPr>
                      <w:rFonts w:ascii="Times New Roman" w:hAnsi="Times New Roman"/>
                      <w:color w:val="000000" w:themeColor="text1"/>
                      <w:lang w:val="en-GB"/>
                    </w:rPr>
                    <w:t>the language of decision making</w:t>
                  </w:r>
                </w:p>
                <w:p w:rsidR="003E12E1" w:rsidRPr="007A2E7F" w:rsidRDefault="00F64E16" w:rsidP="00AD75D2">
                  <w:pPr>
                    <w:pStyle w:val="Odlomakpopisa"/>
                    <w:numPr>
                      <w:ilvl w:val="0"/>
                      <w:numId w:val="2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Group work: Participating in decision </w:t>
                  </w:r>
                  <w:r w:rsidR="00AD75D2" w:rsidRPr="007A2E7F">
                    <w:rPr>
                      <w:rFonts w:ascii="Times New Roman" w:hAnsi="Times New Roman"/>
                      <w:color w:val="000000" w:themeColor="text1"/>
                      <w:lang w:val="en-GB"/>
                    </w:rPr>
                    <w:t>making</w:t>
                  </w:r>
                </w:p>
              </w:tc>
              <w:tc>
                <w:tcPr>
                  <w:tcW w:w="628" w:type="dxa"/>
                  <w:tcBorders>
                    <w:left w:val="single" w:sz="4" w:space="0" w:color="auto"/>
                  </w:tcBorders>
                  <w:tcMar>
                    <w:top w:w="57" w:type="dxa"/>
                    <w:left w:w="57" w:type="dxa"/>
                    <w:bottom w:w="57" w:type="dxa"/>
                    <w:right w:w="57" w:type="dxa"/>
                  </w:tcMar>
                  <w:vAlign w:val="center"/>
                </w:tcPr>
                <w:p w:rsidR="000D5272" w:rsidRPr="007A2E7F" w:rsidRDefault="00EF66AF"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EF66AF" w:rsidRPr="007A2E7F" w:rsidRDefault="00FF2C23" w:rsidP="00951759">
                  <w:pPr>
                    <w:pStyle w:val="Odlomakpopisa"/>
                    <w:numPr>
                      <w:ilvl w:val="0"/>
                      <w:numId w:val="7"/>
                    </w:numPr>
                    <w:spacing w:after="0" w:line="240" w:lineRule="auto"/>
                    <w:rPr>
                      <w:rFonts w:ascii="Times New Roman" w:hAnsi="Times New Roman"/>
                      <w:color w:val="000000" w:themeColor="text1"/>
                      <w:lang w:val="en-GB"/>
                    </w:rPr>
                  </w:pPr>
                  <w:r w:rsidRPr="007A2E7F">
                    <w:rPr>
                      <w:rFonts w:ascii="Times New Roman" w:hAnsi="Times New Roman"/>
                      <w:color w:val="000000" w:themeColor="text1"/>
                      <w:lang w:val="en-GB"/>
                    </w:rPr>
                    <w:t>Business communication skills: Negotiating</w:t>
                  </w:r>
                </w:p>
              </w:tc>
              <w:tc>
                <w:tcPr>
                  <w:tcW w:w="628" w:type="dxa"/>
                  <w:tcMar>
                    <w:top w:w="57" w:type="dxa"/>
                    <w:left w:w="57" w:type="dxa"/>
                    <w:bottom w:w="57" w:type="dxa"/>
                    <w:right w:w="57" w:type="dxa"/>
                  </w:tcMar>
                  <w:vAlign w:val="center"/>
                </w:tcPr>
                <w:p w:rsidR="00EF66AF"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755549" w:rsidRPr="007A2E7F" w:rsidRDefault="00755549" w:rsidP="00F250E7">
                  <w:pPr>
                    <w:pStyle w:val="Odlomakpopisa"/>
                    <w:numPr>
                      <w:ilvl w:val="0"/>
                      <w:numId w:val="30"/>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Us</w:t>
                  </w:r>
                  <w:r w:rsidR="00AD75D2" w:rsidRPr="007A2E7F">
                    <w:rPr>
                      <w:rFonts w:ascii="Times New Roman" w:hAnsi="Times New Roman"/>
                      <w:color w:val="000000" w:themeColor="text1"/>
                      <w:lang w:val="en-GB"/>
                    </w:rPr>
                    <w:t>ing vocabulary for negotiations</w:t>
                  </w:r>
                </w:p>
                <w:p w:rsidR="00755549" w:rsidRPr="007A2E7F" w:rsidRDefault="00AD75D2" w:rsidP="00F250E7">
                  <w:pPr>
                    <w:pStyle w:val="Odlomakpopisa"/>
                    <w:numPr>
                      <w:ilvl w:val="0"/>
                      <w:numId w:val="30"/>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Role play</w:t>
                  </w:r>
                </w:p>
                <w:p w:rsidR="00045988" w:rsidRPr="007A2E7F" w:rsidRDefault="00755549" w:rsidP="00F250E7">
                  <w:pPr>
                    <w:pStyle w:val="Odlomakpopisa"/>
                    <w:numPr>
                      <w:ilvl w:val="0"/>
                      <w:numId w:val="30"/>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Group work – performance </w:t>
                  </w:r>
                  <w:r w:rsidR="00AD75D2" w:rsidRPr="007A2E7F">
                    <w:rPr>
                      <w:rFonts w:ascii="Times New Roman" w:hAnsi="Times New Roman"/>
                      <w:color w:val="000000" w:themeColor="text1"/>
                      <w:lang w:val="en-GB"/>
                    </w:rPr>
                    <w:t>assessment</w:t>
                  </w:r>
                </w:p>
              </w:tc>
              <w:tc>
                <w:tcPr>
                  <w:tcW w:w="628" w:type="dxa"/>
                  <w:tcBorders>
                    <w:left w:val="single" w:sz="4" w:space="0" w:color="auto"/>
                  </w:tcBorders>
                  <w:tcMar>
                    <w:top w:w="57" w:type="dxa"/>
                    <w:left w:w="57" w:type="dxa"/>
                    <w:bottom w:w="57" w:type="dxa"/>
                    <w:right w:w="57" w:type="dxa"/>
                  </w:tcMar>
                  <w:vAlign w:val="center"/>
                </w:tcPr>
                <w:p w:rsidR="00EF66AF" w:rsidRPr="007A2E7F" w:rsidRDefault="00434A5F"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173582" w:rsidRPr="007A2E7F" w:rsidRDefault="00516FC5" w:rsidP="00951759">
                  <w:pPr>
                    <w:pStyle w:val="Odlomakpopisa"/>
                    <w:numPr>
                      <w:ilvl w:val="0"/>
                      <w:numId w:val="7"/>
                    </w:numPr>
                    <w:spacing w:after="0" w:line="240" w:lineRule="auto"/>
                    <w:jc w:val="both"/>
                    <w:rPr>
                      <w:rFonts w:ascii="Times New Roman" w:hAnsi="Times New Roman"/>
                      <w:color w:val="000000" w:themeColor="text1"/>
                      <w:lang w:val="en-GB"/>
                    </w:rPr>
                  </w:pPr>
                  <w:r w:rsidRPr="007A2E7F">
                    <w:rPr>
                      <w:rFonts w:ascii="Times New Roman" w:hAnsi="Times New Roman"/>
                      <w:color w:val="000000" w:themeColor="text1"/>
                      <w:lang w:val="en-GB"/>
                    </w:rPr>
                    <w:t>Innovation</w:t>
                  </w:r>
                </w:p>
              </w:tc>
              <w:tc>
                <w:tcPr>
                  <w:tcW w:w="628" w:type="dxa"/>
                  <w:tcMar>
                    <w:top w:w="57" w:type="dxa"/>
                    <w:left w:w="57" w:type="dxa"/>
                    <w:bottom w:w="57" w:type="dxa"/>
                    <w:right w:w="57" w:type="dxa"/>
                  </w:tcMar>
                  <w:vAlign w:val="center"/>
                </w:tcPr>
                <w:p w:rsidR="00173582"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5E1E7F" w:rsidRPr="007A2E7F" w:rsidRDefault="005E1E7F" w:rsidP="00F250E7">
                  <w:pPr>
                    <w:pStyle w:val="Odlomakpopisa"/>
                    <w:numPr>
                      <w:ilvl w:val="0"/>
                      <w:numId w:val="31"/>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Discussing </w:t>
                  </w:r>
                  <w:r w:rsidR="00AD75D2" w:rsidRPr="007A2E7F">
                    <w:rPr>
                      <w:rFonts w:ascii="Times New Roman" w:hAnsi="Times New Roman"/>
                      <w:color w:val="000000" w:themeColor="text1"/>
                      <w:lang w:val="en-GB"/>
                    </w:rPr>
                    <w:t>innovation</w:t>
                  </w:r>
                </w:p>
                <w:p w:rsidR="005E1E7F" w:rsidRPr="007A2E7F" w:rsidRDefault="00AD75D2" w:rsidP="00F250E7">
                  <w:pPr>
                    <w:pStyle w:val="Odlomakpopisa"/>
                    <w:numPr>
                      <w:ilvl w:val="0"/>
                      <w:numId w:val="31"/>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Presenting new ideas</w:t>
                  </w:r>
                </w:p>
                <w:p w:rsidR="00173582" w:rsidRPr="007A2E7F" w:rsidRDefault="005E1E7F" w:rsidP="00F250E7">
                  <w:pPr>
                    <w:pStyle w:val="Odlomakpopisa"/>
                    <w:numPr>
                      <w:ilvl w:val="0"/>
                      <w:numId w:val="31"/>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Talking point: Responding to com</w:t>
                  </w:r>
                  <w:r w:rsidR="00AD75D2" w:rsidRPr="007A2E7F">
                    <w:rPr>
                      <w:rFonts w:ascii="Times New Roman" w:hAnsi="Times New Roman"/>
                      <w:color w:val="000000" w:themeColor="text1"/>
                      <w:lang w:val="en-GB"/>
                    </w:rPr>
                    <w:t>ments about innovative products</w:t>
                  </w:r>
                </w:p>
              </w:tc>
              <w:tc>
                <w:tcPr>
                  <w:tcW w:w="628" w:type="dxa"/>
                  <w:tcBorders>
                    <w:left w:val="single" w:sz="4" w:space="0" w:color="auto"/>
                  </w:tcBorders>
                  <w:tcMar>
                    <w:top w:w="57" w:type="dxa"/>
                    <w:left w:w="57" w:type="dxa"/>
                    <w:bottom w:w="57" w:type="dxa"/>
                    <w:right w:w="57" w:type="dxa"/>
                  </w:tcMar>
                  <w:vAlign w:val="center"/>
                </w:tcPr>
                <w:p w:rsidR="00173582" w:rsidRPr="007A2E7F" w:rsidRDefault="00173582"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72416F" w:rsidRPr="007A2E7F" w:rsidRDefault="00191953" w:rsidP="00951759">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1.kolokvij</w:t>
                  </w:r>
                </w:p>
              </w:tc>
              <w:tc>
                <w:tcPr>
                  <w:tcW w:w="628" w:type="dxa"/>
                  <w:tcMar>
                    <w:top w:w="57" w:type="dxa"/>
                    <w:left w:w="57" w:type="dxa"/>
                    <w:bottom w:w="57" w:type="dxa"/>
                    <w:right w:w="57" w:type="dxa"/>
                  </w:tcMar>
                  <w:vAlign w:val="center"/>
                </w:tcPr>
                <w:p w:rsidR="0072416F" w:rsidRPr="007A2E7F" w:rsidRDefault="0072416F" w:rsidP="00631BFC">
                  <w:pPr>
                    <w:spacing w:after="0" w:line="240" w:lineRule="auto"/>
                    <w:jc w:val="center"/>
                    <w:rPr>
                      <w:rFonts w:ascii="Times New Roman" w:hAnsi="Times New Roman"/>
                      <w:color w:val="000000" w:themeColor="text1"/>
                      <w:lang w:val="en-GB"/>
                    </w:rPr>
                  </w:pPr>
                </w:p>
              </w:tc>
              <w:tc>
                <w:tcPr>
                  <w:tcW w:w="4665" w:type="dxa"/>
                  <w:tcBorders>
                    <w:right w:val="single" w:sz="4" w:space="0" w:color="auto"/>
                  </w:tcBorders>
                  <w:tcMar>
                    <w:top w:w="57" w:type="dxa"/>
                    <w:left w:w="57" w:type="dxa"/>
                    <w:bottom w:w="57" w:type="dxa"/>
                    <w:right w:w="57" w:type="dxa"/>
                  </w:tcMar>
                  <w:vAlign w:val="center"/>
                </w:tcPr>
                <w:p w:rsidR="0070715A" w:rsidRPr="007A2E7F" w:rsidRDefault="00191953" w:rsidP="00191953">
                  <w:pPr>
                    <w:pStyle w:val="Odlomakpopisa"/>
                    <w:spacing w:after="0" w:line="240" w:lineRule="auto"/>
                    <w:ind w:left="1213"/>
                    <w:rPr>
                      <w:rFonts w:ascii="Times New Roman" w:hAnsi="Times New Roman"/>
                      <w:color w:val="000000" w:themeColor="text1"/>
                      <w:lang w:val="en-GB"/>
                    </w:rPr>
                  </w:pPr>
                  <w:r w:rsidRPr="007A2E7F">
                    <w:rPr>
                      <w:rFonts w:ascii="Times New Roman" w:hAnsi="Times New Roman"/>
                      <w:color w:val="000000" w:themeColor="text1"/>
                      <w:lang w:val="en-GB"/>
                    </w:rPr>
                    <w:t>1.kolokvij</w:t>
                  </w:r>
                </w:p>
              </w:tc>
              <w:tc>
                <w:tcPr>
                  <w:tcW w:w="628" w:type="dxa"/>
                  <w:tcBorders>
                    <w:left w:val="single" w:sz="4" w:space="0" w:color="auto"/>
                  </w:tcBorders>
                  <w:tcMar>
                    <w:top w:w="57" w:type="dxa"/>
                    <w:left w:w="57" w:type="dxa"/>
                    <w:bottom w:w="57" w:type="dxa"/>
                    <w:right w:w="57" w:type="dxa"/>
                  </w:tcMar>
                  <w:vAlign w:val="center"/>
                </w:tcPr>
                <w:p w:rsidR="0072416F" w:rsidRPr="007A2E7F" w:rsidRDefault="0072416F" w:rsidP="00061DB8">
                  <w:pPr>
                    <w:spacing w:after="0" w:line="240" w:lineRule="auto"/>
                    <w:jc w:val="center"/>
                    <w:rPr>
                      <w:rFonts w:ascii="Times New Roman" w:hAnsi="Times New Roman"/>
                      <w:color w:val="000000" w:themeColor="text1"/>
                      <w:lang w:val="en-GB"/>
                    </w:rPr>
                  </w:pP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805D41" w:rsidRPr="007A2E7F" w:rsidRDefault="00FF5B3C" w:rsidP="00191953">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Breakdowns</w:t>
                  </w:r>
                </w:p>
              </w:tc>
              <w:tc>
                <w:tcPr>
                  <w:tcW w:w="628" w:type="dxa"/>
                  <w:tcMar>
                    <w:top w:w="57" w:type="dxa"/>
                    <w:left w:w="57" w:type="dxa"/>
                    <w:bottom w:w="57" w:type="dxa"/>
                    <w:right w:w="57" w:type="dxa"/>
                  </w:tcMar>
                  <w:vAlign w:val="center"/>
                </w:tcPr>
                <w:p w:rsidR="00805D41"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1556D6" w:rsidRPr="007A2E7F" w:rsidRDefault="001556D6" w:rsidP="00F250E7">
                  <w:pPr>
                    <w:pStyle w:val="Odlomakpopisa"/>
                    <w:numPr>
                      <w:ilvl w:val="0"/>
                      <w:numId w:val="33"/>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Using key vocabulary for d</w:t>
                  </w:r>
                  <w:r w:rsidR="00AD75D2" w:rsidRPr="007A2E7F">
                    <w:rPr>
                      <w:rFonts w:ascii="Times New Roman" w:hAnsi="Times New Roman"/>
                      <w:color w:val="000000" w:themeColor="text1"/>
                      <w:lang w:val="en-GB"/>
                    </w:rPr>
                    <w:t>iscussing breakdowns and faults</w:t>
                  </w:r>
                </w:p>
                <w:p w:rsidR="001556D6" w:rsidRPr="007A2E7F" w:rsidRDefault="001556D6" w:rsidP="00F250E7">
                  <w:pPr>
                    <w:pStyle w:val="Odlomakpopisa"/>
                    <w:numPr>
                      <w:ilvl w:val="0"/>
                      <w:numId w:val="33"/>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Discussin</w:t>
                  </w:r>
                  <w:r w:rsidR="00AD75D2" w:rsidRPr="007A2E7F">
                    <w:rPr>
                      <w:rFonts w:ascii="Times New Roman" w:hAnsi="Times New Roman"/>
                      <w:color w:val="000000" w:themeColor="text1"/>
                      <w:lang w:val="en-GB"/>
                    </w:rPr>
                    <w:t>g the cause-effect relationship</w:t>
                  </w:r>
                </w:p>
                <w:p w:rsidR="00030CDF" w:rsidRPr="007A2E7F" w:rsidRDefault="001556D6" w:rsidP="00F250E7">
                  <w:pPr>
                    <w:pStyle w:val="Odlomakpopisa"/>
                    <w:numPr>
                      <w:ilvl w:val="0"/>
                      <w:numId w:val="33"/>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Com</w:t>
                  </w:r>
                  <w:r w:rsidR="00AD75D2" w:rsidRPr="007A2E7F">
                    <w:rPr>
                      <w:rFonts w:ascii="Times New Roman" w:hAnsi="Times New Roman"/>
                      <w:color w:val="000000" w:themeColor="text1"/>
                      <w:lang w:val="en-GB"/>
                    </w:rPr>
                    <w:t>menting on mistakes in business</w:t>
                  </w:r>
                </w:p>
              </w:tc>
              <w:tc>
                <w:tcPr>
                  <w:tcW w:w="628" w:type="dxa"/>
                  <w:tcBorders>
                    <w:left w:val="single" w:sz="4" w:space="0" w:color="auto"/>
                  </w:tcBorders>
                  <w:tcMar>
                    <w:top w:w="57" w:type="dxa"/>
                    <w:left w:w="57" w:type="dxa"/>
                    <w:bottom w:w="57" w:type="dxa"/>
                    <w:right w:w="57" w:type="dxa"/>
                  </w:tcMar>
                  <w:vAlign w:val="center"/>
                </w:tcPr>
                <w:p w:rsidR="00805D41" w:rsidRPr="007A2E7F" w:rsidRDefault="0048443E"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48443E" w:rsidRPr="007A2E7F" w:rsidRDefault="00BD314E" w:rsidP="00191953">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Business communication skills: Speaking</w:t>
                  </w:r>
                </w:p>
              </w:tc>
              <w:tc>
                <w:tcPr>
                  <w:tcW w:w="628" w:type="dxa"/>
                  <w:tcMar>
                    <w:top w:w="57" w:type="dxa"/>
                    <w:left w:w="57" w:type="dxa"/>
                    <w:bottom w:w="57" w:type="dxa"/>
                    <w:right w:w="57" w:type="dxa"/>
                  </w:tcMar>
                  <w:vAlign w:val="center"/>
                </w:tcPr>
                <w:p w:rsidR="0048443E"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821003" w:rsidRPr="007A2E7F" w:rsidRDefault="00AD75D2" w:rsidP="00F250E7">
                  <w:pPr>
                    <w:pStyle w:val="Odlomakpopisa"/>
                    <w:numPr>
                      <w:ilvl w:val="0"/>
                      <w:numId w:val="34"/>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Discussing and solving problems</w:t>
                  </w:r>
                </w:p>
                <w:p w:rsidR="00CF22E7" w:rsidRPr="007A2E7F" w:rsidRDefault="00821003" w:rsidP="00F250E7">
                  <w:pPr>
                    <w:pStyle w:val="Odlomakpopisa"/>
                    <w:numPr>
                      <w:ilvl w:val="0"/>
                      <w:numId w:val="34"/>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Group work/pair work: Talking point – A breakdown in public </w:t>
                  </w:r>
                  <w:r w:rsidR="00AD75D2" w:rsidRPr="007A2E7F">
                    <w:rPr>
                      <w:rFonts w:ascii="Times New Roman" w:hAnsi="Times New Roman"/>
                      <w:color w:val="000000" w:themeColor="text1"/>
                      <w:lang w:val="en-GB"/>
                    </w:rPr>
                    <w:t>relations</w:t>
                  </w:r>
                </w:p>
              </w:tc>
              <w:tc>
                <w:tcPr>
                  <w:tcW w:w="628" w:type="dxa"/>
                  <w:tcBorders>
                    <w:left w:val="single" w:sz="4" w:space="0" w:color="auto"/>
                  </w:tcBorders>
                  <w:tcMar>
                    <w:top w:w="57" w:type="dxa"/>
                    <w:left w:w="57" w:type="dxa"/>
                    <w:bottom w:w="57" w:type="dxa"/>
                    <w:right w:w="57" w:type="dxa"/>
                  </w:tcMar>
                  <w:vAlign w:val="center"/>
                </w:tcPr>
                <w:p w:rsidR="0048443E" w:rsidRPr="007A2E7F" w:rsidRDefault="0048443E"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B62ED9" w:rsidRPr="007A2E7F" w:rsidRDefault="00B6728D" w:rsidP="00191953">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Processes</w:t>
                  </w:r>
                </w:p>
              </w:tc>
              <w:tc>
                <w:tcPr>
                  <w:tcW w:w="628" w:type="dxa"/>
                  <w:tcMar>
                    <w:top w:w="57" w:type="dxa"/>
                    <w:left w:w="57" w:type="dxa"/>
                    <w:bottom w:w="57" w:type="dxa"/>
                    <w:right w:w="57" w:type="dxa"/>
                  </w:tcMar>
                  <w:vAlign w:val="center"/>
                </w:tcPr>
                <w:p w:rsidR="00B62ED9"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4B7DD0" w:rsidRPr="007A2E7F" w:rsidRDefault="004B7DD0" w:rsidP="00F250E7">
                  <w:pPr>
                    <w:numPr>
                      <w:ilvl w:val="0"/>
                      <w:numId w:val="3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Discussing vari</w:t>
                  </w:r>
                  <w:r w:rsidR="00AD75D2" w:rsidRPr="007A2E7F">
                    <w:rPr>
                      <w:rFonts w:ascii="Times New Roman" w:hAnsi="Times New Roman"/>
                      <w:color w:val="000000" w:themeColor="text1"/>
                      <w:lang w:val="en-GB"/>
                    </w:rPr>
                    <w:t>ous types of business processes</w:t>
                  </w:r>
                </w:p>
                <w:p w:rsidR="004B7DD0" w:rsidRPr="007A2E7F" w:rsidRDefault="004B7DD0" w:rsidP="00F250E7">
                  <w:pPr>
                    <w:numPr>
                      <w:ilvl w:val="0"/>
                      <w:numId w:val="3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Analysing the stage</w:t>
                  </w:r>
                  <w:r w:rsidR="00AD75D2" w:rsidRPr="007A2E7F">
                    <w:rPr>
                      <w:rFonts w:ascii="Times New Roman" w:hAnsi="Times New Roman"/>
                      <w:color w:val="000000" w:themeColor="text1"/>
                      <w:lang w:val="en-GB"/>
                    </w:rPr>
                    <w:t>s of various types of processes</w:t>
                  </w:r>
                </w:p>
                <w:p w:rsidR="006977B5" w:rsidRPr="007A2E7F" w:rsidRDefault="004B7DD0" w:rsidP="00F250E7">
                  <w:pPr>
                    <w:numPr>
                      <w:ilvl w:val="0"/>
                      <w:numId w:val="35"/>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Making conclusions about the</w:t>
                  </w:r>
                  <w:r w:rsidR="00AD75D2" w:rsidRPr="007A2E7F">
                    <w:rPr>
                      <w:rFonts w:ascii="Times New Roman" w:hAnsi="Times New Roman"/>
                      <w:color w:val="000000" w:themeColor="text1"/>
                      <w:lang w:val="en-GB"/>
                    </w:rPr>
                    <w:t xml:space="preserve"> outcomes of business processes</w:t>
                  </w:r>
                </w:p>
              </w:tc>
              <w:tc>
                <w:tcPr>
                  <w:tcW w:w="628" w:type="dxa"/>
                  <w:tcBorders>
                    <w:left w:val="single" w:sz="4" w:space="0" w:color="auto"/>
                  </w:tcBorders>
                  <w:tcMar>
                    <w:top w:w="57" w:type="dxa"/>
                    <w:left w:w="57" w:type="dxa"/>
                    <w:bottom w:w="57" w:type="dxa"/>
                    <w:right w:w="57" w:type="dxa"/>
                  </w:tcMar>
                  <w:vAlign w:val="center"/>
                </w:tcPr>
                <w:p w:rsidR="00B62ED9" w:rsidRPr="007A2E7F" w:rsidRDefault="00B62ED9"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B62ED9" w:rsidRPr="007A2E7F" w:rsidRDefault="00191953" w:rsidP="00191953">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Business</w:t>
                  </w:r>
                  <w:r w:rsidR="00B6728D" w:rsidRPr="007A2E7F">
                    <w:rPr>
                      <w:rFonts w:ascii="Times New Roman" w:hAnsi="Times New Roman"/>
                      <w:color w:val="000000" w:themeColor="text1"/>
                      <w:lang w:val="en-GB"/>
                    </w:rPr>
                    <w:t>communication skills: Speaking and writing</w:t>
                  </w:r>
                </w:p>
              </w:tc>
              <w:tc>
                <w:tcPr>
                  <w:tcW w:w="628" w:type="dxa"/>
                  <w:tcMar>
                    <w:top w:w="57" w:type="dxa"/>
                    <w:left w:w="57" w:type="dxa"/>
                    <w:bottom w:w="57" w:type="dxa"/>
                    <w:right w:w="57" w:type="dxa"/>
                  </w:tcMar>
                  <w:vAlign w:val="center"/>
                </w:tcPr>
                <w:p w:rsidR="00B62ED9"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1820B1" w:rsidRPr="007A2E7F" w:rsidRDefault="001820B1" w:rsidP="00F250E7">
                  <w:pPr>
                    <w:pStyle w:val="Odlomakpopisa"/>
                    <w:numPr>
                      <w:ilvl w:val="0"/>
                      <w:numId w:val="36"/>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Dealing with questions</w:t>
                  </w:r>
                  <w:r w:rsidR="00AD75D2" w:rsidRPr="007A2E7F">
                    <w:rPr>
                      <w:rFonts w:ascii="Times New Roman" w:hAnsi="Times New Roman"/>
                      <w:color w:val="000000" w:themeColor="text1"/>
                      <w:lang w:val="en-GB"/>
                    </w:rPr>
                    <w:t xml:space="preserve"> during talks and presentations</w:t>
                  </w:r>
                </w:p>
                <w:p w:rsidR="006F5A22" w:rsidRPr="007A2E7F" w:rsidRDefault="001820B1" w:rsidP="00F250E7">
                  <w:pPr>
                    <w:pStyle w:val="Odlomakpopisa"/>
                    <w:numPr>
                      <w:ilvl w:val="0"/>
                      <w:numId w:val="36"/>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Group work/pair work: </w:t>
                  </w:r>
                  <w:r w:rsidR="00AD75D2" w:rsidRPr="007A2E7F">
                    <w:rPr>
                      <w:rFonts w:ascii="Times New Roman" w:hAnsi="Times New Roman"/>
                      <w:color w:val="000000" w:themeColor="text1"/>
                      <w:lang w:val="en-GB"/>
                    </w:rPr>
                    <w:t>Participating in meetings</w:t>
                  </w:r>
                </w:p>
              </w:tc>
              <w:tc>
                <w:tcPr>
                  <w:tcW w:w="628" w:type="dxa"/>
                  <w:tcBorders>
                    <w:left w:val="single" w:sz="4" w:space="0" w:color="auto"/>
                  </w:tcBorders>
                  <w:tcMar>
                    <w:top w:w="57" w:type="dxa"/>
                    <w:left w:w="57" w:type="dxa"/>
                    <w:bottom w:w="57" w:type="dxa"/>
                    <w:right w:w="57" w:type="dxa"/>
                  </w:tcMar>
                  <w:vAlign w:val="center"/>
                </w:tcPr>
                <w:p w:rsidR="00B62ED9" w:rsidRPr="007A2E7F" w:rsidRDefault="00B62ED9"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B62ED9" w:rsidRPr="007A2E7F" w:rsidRDefault="00B6728D" w:rsidP="00191953">
                  <w:pPr>
                    <w:pStyle w:val="Odlomakpopisa"/>
                    <w:numPr>
                      <w:ilvl w:val="0"/>
                      <w:numId w:val="7"/>
                    </w:numPr>
                    <w:spacing w:after="0" w:line="240" w:lineRule="auto"/>
                    <w:rPr>
                      <w:rFonts w:ascii="Times New Roman" w:hAnsi="Times New Roman"/>
                      <w:bCs/>
                      <w:color w:val="000000" w:themeColor="text1"/>
                      <w:lang w:val="en-GB"/>
                    </w:rPr>
                  </w:pPr>
                  <w:r w:rsidRPr="007A2E7F">
                    <w:rPr>
                      <w:rFonts w:ascii="Times New Roman" w:hAnsi="Times New Roman"/>
                      <w:color w:val="000000" w:themeColor="text1"/>
                      <w:lang w:val="en-GB"/>
                    </w:rPr>
                    <w:t>Performance</w:t>
                  </w:r>
                </w:p>
              </w:tc>
              <w:tc>
                <w:tcPr>
                  <w:tcW w:w="628" w:type="dxa"/>
                  <w:tcMar>
                    <w:top w:w="57" w:type="dxa"/>
                    <w:left w:w="57" w:type="dxa"/>
                    <w:bottom w:w="57" w:type="dxa"/>
                    <w:right w:w="57" w:type="dxa"/>
                  </w:tcMar>
                  <w:vAlign w:val="center"/>
                </w:tcPr>
                <w:p w:rsidR="00B62ED9"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5B68BA" w:rsidRPr="007A2E7F" w:rsidRDefault="005B68BA" w:rsidP="00F250E7">
                  <w:pPr>
                    <w:pStyle w:val="Odlomakpopisa"/>
                    <w:numPr>
                      <w:ilvl w:val="0"/>
                      <w:numId w:val="37"/>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T</w:t>
                  </w:r>
                  <w:r w:rsidR="00AD75D2" w:rsidRPr="007A2E7F">
                    <w:rPr>
                      <w:rFonts w:ascii="Times New Roman" w:hAnsi="Times New Roman"/>
                      <w:color w:val="000000" w:themeColor="text1"/>
                      <w:lang w:val="en-GB"/>
                    </w:rPr>
                    <w:t>alking about personal qualities</w:t>
                  </w:r>
                </w:p>
                <w:p w:rsidR="005B68BA" w:rsidRPr="007A2E7F" w:rsidRDefault="005B68BA" w:rsidP="00F250E7">
                  <w:pPr>
                    <w:pStyle w:val="Odlomakpopisa"/>
                    <w:numPr>
                      <w:ilvl w:val="0"/>
                      <w:numId w:val="37"/>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Using appropriate language to discuss timelines</w:t>
                  </w:r>
                </w:p>
                <w:p w:rsidR="009C113C" w:rsidRPr="007A2E7F" w:rsidRDefault="005B68BA" w:rsidP="00F250E7">
                  <w:pPr>
                    <w:pStyle w:val="Odlomakpopisa"/>
                    <w:numPr>
                      <w:ilvl w:val="0"/>
                      <w:numId w:val="37"/>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Introducing </w:t>
                  </w:r>
                  <w:r w:rsidR="00AD75D2" w:rsidRPr="007A2E7F">
                    <w:rPr>
                      <w:rFonts w:ascii="Times New Roman" w:hAnsi="Times New Roman"/>
                      <w:color w:val="000000" w:themeColor="text1"/>
                      <w:lang w:val="en-GB"/>
                    </w:rPr>
                    <w:t>performance appraisals</w:t>
                  </w:r>
                </w:p>
              </w:tc>
              <w:tc>
                <w:tcPr>
                  <w:tcW w:w="628" w:type="dxa"/>
                  <w:tcBorders>
                    <w:left w:val="single" w:sz="4" w:space="0" w:color="auto"/>
                  </w:tcBorders>
                  <w:tcMar>
                    <w:top w:w="57" w:type="dxa"/>
                    <w:left w:w="57" w:type="dxa"/>
                    <w:bottom w:w="57" w:type="dxa"/>
                    <w:right w:w="57" w:type="dxa"/>
                  </w:tcMar>
                  <w:vAlign w:val="center"/>
                </w:tcPr>
                <w:p w:rsidR="00B62ED9" w:rsidRPr="007A2E7F" w:rsidRDefault="00B62ED9"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B62ED9" w:rsidRPr="007A2E7F" w:rsidRDefault="00F63767" w:rsidP="00191953">
                  <w:pPr>
                    <w:pStyle w:val="Odlomakpopisa"/>
                    <w:numPr>
                      <w:ilvl w:val="0"/>
                      <w:numId w:val="7"/>
                    </w:numPr>
                    <w:spacing w:after="0" w:line="240" w:lineRule="auto"/>
                    <w:jc w:val="both"/>
                    <w:rPr>
                      <w:rFonts w:ascii="Times New Roman" w:hAnsi="Times New Roman"/>
                      <w:bCs/>
                      <w:color w:val="000000" w:themeColor="text1"/>
                      <w:lang w:val="en-GB"/>
                    </w:rPr>
                  </w:pPr>
                  <w:r w:rsidRPr="007A2E7F">
                    <w:rPr>
                      <w:rFonts w:ascii="Times New Roman" w:hAnsi="Times New Roman"/>
                      <w:color w:val="000000" w:themeColor="text1"/>
                      <w:lang w:val="en-GB"/>
                    </w:rPr>
                    <w:t>Business communication skills: Writing</w:t>
                  </w:r>
                </w:p>
              </w:tc>
              <w:tc>
                <w:tcPr>
                  <w:tcW w:w="628" w:type="dxa"/>
                  <w:tcMar>
                    <w:top w:w="57" w:type="dxa"/>
                    <w:left w:w="57" w:type="dxa"/>
                    <w:bottom w:w="57" w:type="dxa"/>
                    <w:right w:w="57" w:type="dxa"/>
                  </w:tcMar>
                  <w:vAlign w:val="center"/>
                </w:tcPr>
                <w:p w:rsidR="00B62ED9" w:rsidRPr="007A2E7F" w:rsidRDefault="00631BFC" w:rsidP="00631BFC">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1</w:t>
                  </w:r>
                </w:p>
              </w:tc>
              <w:tc>
                <w:tcPr>
                  <w:tcW w:w="4665" w:type="dxa"/>
                  <w:tcBorders>
                    <w:right w:val="single" w:sz="4" w:space="0" w:color="auto"/>
                  </w:tcBorders>
                  <w:tcMar>
                    <w:top w:w="57" w:type="dxa"/>
                    <w:left w:w="57" w:type="dxa"/>
                    <w:bottom w:w="57" w:type="dxa"/>
                    <w:right w:w="57" w:type="dxa"/>
                  </w:tcMar>
                  <w:vAlign w:val="center"/>
                </w:tcPr>
                <w:p w:rsidR="004D3F3D" w:rsidRPr="007A2E7F" w:rsidRDefault="002B3C7E" w:rsidP="00F250E7">
                  <w:pPr>
                    <w:pStyle w:val="Odlomakpopisa"/>
                    <w:numPr>
                      <w:ilvl w:val="0"/>
                      <w:numId w:val="3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Handling performance reviews</w:t>
                  </w:r>
                </w:p>
                <w:p w:rsidR="004D3F3D" w:rsidRPr="007A2E7F" w:rsidRDefault="004D3F3D" w:rsidP="002B3C7E">
                  <w:pPr>
                    <w:pStyle w:val="Odlomakpopisa"/>
                    <w:numPr>
                      <w:ilvl w:val="0"/>
                      <w:numId w:val="3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Writing a per</w:t>
                  </w:r>
                  <w:r w:rsidR="002B3C7E" w:rsidRPr="007A2E7F">
                    <w:rPr>
                      <w:rFonts w:ascii="Times New Roman" w:hAnsi="Times New Roman"/>
                      <w:color w:val="000000" w:themeColor="text1"/>
                      <w:lang w:val="en-GB"/>
                    </w:rPr>
                    <w:t>formance review for an employee</w:t>
                  </w:r>
                </w:p>
                <w:p w:rsidR="00B62ED9" w:rsidRPr="007A2E7F" w:rsidRDefault="004D3F3D" w:rsidP="002B3C7E">
                  <w:pPr>
                    <w:pStyle w:val="Odlomakpopisa"/>
                    <w:numPr>
                      <w:ilvl w:val="0"/>
                      <w:numId w:val="39"/>
                    </w:numPr>
                    <w:spacing w:after="0" w:line="240" w:lineRule="auto"/>
                    <w:ind w:left="493" w:hanging="357"/>
                    <w:rPr>
                      <w:rFonts w:ascii="Times New Roman" w:hAnsi="Times New Roman"/>
                      <w:color w:val="000000" w:themeColor="text1"/>
                      <w:lang w:val="en-GB"/>
                    </w:rPr>
                  </w:pPr>
                  <w:r w:rsidRPr="007A2E7F">
                    <w:rPr>
                      <w:rFonts w:ascii="Times New Roman" w:hAnsi="Times New Roman"/>
                      <w:color w:val="000000" w:themeColor="text1"/>
                      <w:lang w:val="en-GB"/>
                    </w:rPr>
                    <w:t>Group work/pair work: Analysing personal qualities i</w:t>
                  </w:r>
                  <w:r w:rsidR="002B3C7E" w:rsidRPr="007A2E7F">
                    <w:rPr>
                      <w:rFonts w:ascii="Times New Roman" w:hAnsi="Times New Roman"/>
                      <w:color w:val="000000" w:themeColor="text1"/>
                      <w:lang w:val="en-GB"/>
                    </w:rPr>
                    <w:t>n relation to workplace demands</w:t>
                  </w:r>
                </w:p>
              </w:tc>
              <w:tc>
                <w:tcPr>
                  <w:tcW w:w="628" w:type="dxa"/>
                  <w:tcBorders>
                    <w:left w:val="single" w:sz="4" w:space="0" w:color="auto"/>
                  </w:tcBorders>
                  <w:tcMar>
                    <w:top w:w="57" w:type="dxa"/>
                    <w:left w:w="57" w:type="dxa"/>
                    <w:bottom w:w="57" w:type="dxa"/>
                    <w:right w:w="57" w:type="dxa"/>
                  </w:tcMar>
                  <w:vAlign w:val="center"/>
                </w:tcPr>
                <w:p w:rsidR="00B62ED9" w:rsidRPr="007A2E7F" w:rsidRDefault="00B62ED9" w:rsidP="00061DB8">
                  <w:pPr>
                    <w:spacing w:after="0" w:line="240" w:lineRule="auto"/>
                    <w:jc w:val="center"/>
                    <w:rPr>
                      <w:rFonts w:ascii="Times New Roman" w:hAnsi="Times New Roman"/>
                      <w:color w:val="000000" w:themeColor="text1"/>
                      <w:lang w:val="en-GB"/>
                    </w:rPr>
                  </w:pPr>
                  <w:r w:rsidRPr="007A2E7F">
                    <w:rPr>
                      <w:rFonts w:ascii="Times New Roman" w:hAnsi="Times New Roman"/>
                      <w:color w:val="000000" w:themeColor="text1"/>
                      <w:lang w:val="en-GB"/>
                    </w:rPr>
                    <w:t>2</w:t>
                  </w:r>
                </w:p>
              </w:tc>
            </w:tr>
            <w:tr w:rsidR="007A2E7F" w:rsidRPr="007A2E7F" w:rsidTr="005926AF">
              <w:tc>
                <w:tcPr>
                  <w:tcW w:w="1910" w:type="dxa"/>
                  <w:tcBorders>
                    <w:top w:val="single" w:sz="4" w:space="0" w:color="auto"/>
                  </w:tcBorders>
                  <w:tcMar>
                    <w:top w:w="57" w:type="dxa"/>
                    <w:left w:w="57" w:type="dxa"/>
                    <w:bottom w:w="57" w:type="dxa"/>
                    <w:right w:w="57" w:type="dxa"/>
                  </w:tcMar>
                  <w:vAlign w:val="center"/>
                </w:tcPr>
                <w:p w:rsidR="00B62ED9" w:rsidRPr="007A2E7F" w:rsidRDefault="00191953" w:rsidP="00191953">
                  <w:pPr>
                    <w:pStyle w:val="Odlomakpopisa"/>
                    <w:numPr>
                      <w:ilvl w:val="0"/>
                      <w:numId w:val="7"/>
                    </w:numPr>
                    <w:spacing w:after="0" w:line="240" w:lineRule="auto"/>
                    <w:jc w:val="both"/>
                    <w:rPr>
                      <w:rFonts w:ascii="Times New Roman" w:hAnsi="Times New Roman"/>
                      <w:bCs/>
                      <w:color w:val="000000" w:themeColor="text1"/>
                      <w:lang w:val="en-GB"/>
                    </w:rPr>
                  </w:pPr>
                  <w:r w:rsidRPr="007A2E7F">
                    <w:rPr>
                      <w:rFonts w:ascii="Times New Roman" w:hAnsi="Times New Roman"/>
                      <w:color w:val="000000" w:themeColor="text1"/>
                      <w:lang w:val="en-GB"/>
                    </w:rPr>
                    <w:t>2. kolokvij</w:t>
                  </w:r>
                </w:p>
              </w:tc>
              <w:tc>
                <w:tcPr>
                  <w:tcW w:w="628" w:type="dxa"/>
                  <w:tcMar>
                    <w:top w:w="57" w:type="dxa"/>
                    <w:left w:w="57" w:type="dxa"/>
                    <w:bottom w:w="57" w:type="dxa"/>
                    <w:right w:w="57" w:type="dxa"/>
                  </w:tcMar>
                  <w:vAlign w:val="center"/>
                </w:tcPr>
                <w:p w:rsidR="00B62ED9" w:rsidRPr="007A2E7F" w:rsidRDefault="00B62ED9" w:rsidP="00631BFC">
                  <w:pPr>
                    <w:spacing w:after="0" w:line="240" w:lineRule="auto"/>
                    <w:jc w:val="center"/>
                    <w:rPr>
                      <w:rFonts w:ascii="Times New Roman" w:hAnsi="Times New Roman"/>
                      <w:color w:val="000000" w:themeColor="text1"/>
                      <w:lang w:val="en-GB"/>
                    </w:rPr>
                  </w:pPr>
                </w:p>
              </w:tc>
              <w:tc>
                <w:tcPr>
                  <w:tcW w:w="4665" w:type="dxa"/>
                  <w:tcBorders>
                    <w:right w:val="single" w:sz="4" w:space="0" w:color="auto"/>
                  </w:tcBorders>
                  <w:tcMar>
                    <w:top w:w="57" w:type="dxa"/>
                    <w:left w:w="57" w:type="dxa"/>
                    <w:bottom w:w="57" w:type="dxa"/>
                    <w:right w:w="57" w:type="dxa"/>
                  </w:tcMar>
                  <w:vAlign w:val="center"/>
                </w:tcPr>
                <w:p w:rsidR="00B62ED9" w:rsidRPr="007A2E7F" w:rsidRDefault="00191953" w:rsidP="00191953">
                  <w:pPr>
                    <w:pStyle w:val="Odlomakpopisa"/>
                    <w:spacing w:after="0" w:line="240" w:lineRule="auto"/>
                    <w:ind w:left="360"/>
                    <w:rPr>
                      <w:rFonts w:ascii="Times New Roman" w:hAnsi="Times New Roman"/>
                      <w:bCs/>
                      <w:color w:val="000000" w:themeColor="text1"/>
                      <w:lang w:val="en-GB"/>
                    </w:rPr>
                  </w:pPr>
                  <w:r w:rsidRPr="007A2E7F">
                    <w:rPr>
                      <w:rFonts w:ascii="Times New Roman" w:hAnsi="Times New Roman"/>
                      <w:color w:val="000000" w:themeColor="text1"/>
                      <w:lang w:val="en-GB"/>
                    </w:rPr>
                    <w:t xml:space="preserve">2.kolokvij </w:t>
                  </w:r>
                </w:p>
              </w:tc>
              <w:tc>
                <w:tcPr>
                  <w:tcW w:w="628" w:type="dxa"/>
                  <w:tcBorders>
                    <w:left w:val="single" w:sz="4" w:space="0" w:color="auto"/>
                  </w:tcBorders>
                  <w:tcMar>
                    <w:top w:w="57" w:type="dxa"/>
                    <w:left w:w="57" w:type="dxa"/>
                    <w:bottom w:w="57" w:type="dxa"/>
                    <w:right w:w="57" w:type="dxa"/>
                  </w:tcMar>
                  <w:vAlign w:val="center"/>
                </w:tcPr>
                <w:p w:rsidR="00B62ED9" w:rsidRPr="007A2E7F" w:rsidRDefault="00B62ED9" w:rsidP="00061DB8">
                  <w:pPr>
                    <w:spacing w:after="0" w:line="240" w:lineRule="auto"/>
                    <w:jc w:val="center"/>
                    <w:rPr>
                      <w:rFonts w:ascii="Times New Roman" w:hAnsi="Times New Roman"/>
                      <w:color w:val="000000" w:themeColor="text1"/>
                      <w:lang w:val="en-GB"/>
                    </w:rPr>
                  </w:pPr>
                </w:p>
              </w:tc>
            </w:tr>
          </w:tbl>
          <w:p w:rsidR="008437D9" w:rsidRPr="007A2E7F" w:rsidRDefault="008437D9" w:rsidP="00052D34">
            <w:pPr>
              <w:tabs>
                <w:tab w:val="left" w:pos="640"/>
              </w:tabs>
              <w:spacing w:after="0"/>
              <w:ind w:left="720"/>
              <w:rPr>
                <w:rFonts w:ascii="Times New Roman" w:hAnsi="Times New Roman"/>
                <w:color w:val="000000" w:themeColor="text1"/>
              </w:rPr>
            </w:pPr>
          </w:p>
        </w:tc>
      </w:tr>
      <w:tr w:rsidR="007A2E7F" w:rsidRPr="007A2E7F" w:rsidTr="00052D34">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lastRenderedPageBreak/>
              <w:t>Vrste izvođenja nastave:</w:t>
            </w:r>
          </w:p>
        </w:tc>
        <w:tc>
          <w:tcPr>
            <w:tcW w:w="3390" w:type="dxa"/>
            <w:gridSpan w:val="4"/>
            <w:vMerge w:val="restart"/>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rFonts w:ascii="MS Gothic" w:eastAsia="MS Gothic" w:hAnsi="MS Gothic" w:hint="eastAsia"/>
                <w:b w:val="0"/>
                <w:color w:val="000000" w:themeColor="text1"/>
                <w:sz w:val="22"/>
                <w:szCs w:val="22"/>
                <w:lang w:val="hr-HR"/>
              </w:rPr>
              <w:t>☒</w:t>
            </w:r>
            <w:r w:rsidRPr="007A2E7F">
              <w:rPr>
                <w:b w:val="0"/>
                <w:color w:val="000000" w:themeColor="text1"/>
                <w:sz w:val="22"/>
                <w:szCs w:val="22"/>
                <w:lang w:val="hr-HR"/>
              </w:rPr>
              <w:t xml:space="preserve"> predavanja</w:t>
            </w:r>
          </w:p>
          <w:p w:rsidR="008437D9" w:rsidRPr="007A2E7F" w:rsidRDefault="008437D9" w:rsidP="00052D34">
            <w:pPr>
              <w:pStyle w:val="FieldText"/>
              <w:rPr>
                <w:b w:val="0"/>
                <w:color w:val="000000" w:themeColor="text1"/>
                <w:sz w:val="22"/>
                <w:szCs w:val="22"/>
                <w:lang w:val="hr-HR"/>
              </w:rPr>
            </w:pPr>
            <w:r w:rsidRPr="007A2E7F">
              <w:rPr>
                <w:rFonts w:eastAsia="MS Gothic" w:hAnsi="MS Gothic"/>
                <w:b w:val="0"/>
                <w:color w:val="000000" w:themeColor="text1"/>
                <w:sz w:val="22"/>
                <w:szCs w:val="22"/>
                <w:lang w:val="hr-HR"/>
              </w:rPr>
              <w:t>☐</w:t>
            </w:r>
            <w:r w:rsidRPr="007A2E7F">
              <w:rPr>
                <w:b w:val="0"/>
                <w:color w:val="000000" w:themeColor="text1"/>
                <w:sz w:val="22"/>
                <w:szCs w:val="22"/>
                <w:lang w:val="hr-HR"/>
              </w:rPr>
              <w:t xml:space="preserve"> seminari i radionice  </w:t>
            </w:r>
          </w:p>
          <w:p w:rsidR="008437D9" w:rsidRPr="007A2E7F" w:rsidRDefault="008437D9" w:rsidP="00052D34">
            <w:pPr>
              <w:pStyle w:val="FieldText"/>
              <w:rPr>
                <w:b w:val="0"/>
                <w:color w:val="000000" w:themeColor="text1"/>
                <w:sz w:val="22"/>
                <w:szCs w:val="22"/>
                <w:lang w:val="hr-HR"/>
              </w:rPr>
            </w:pPr>
            <w:r w:rsidRPr="007A2E7F">
              <w:rPr>
                <w:rFonts w:ascii="MS Gothic" w:eastAsia="MS Gothic" w:hAnsi="MS Gothic" w:hint="eastAsia"/>
                <w:b w:val="0"/>
                <w:color w:val="000000" w:themeColor="text1"/>
                <w:sz w:val="22"/>
                <w:szCs w:val="22"/>
                <w:lang w:val="hr-HR"/>
              </w:rPr>
              <w:t>☒</w:t>
            </w:r>
            <w:r w:rsidRPr="007A2E7F">
              <w:rPr>
                <w:b w:val="0"/>
                <w:color w:val="000000" w:themeColor="text1"/>
                <w:sz w:val="22"/>
                <w:szCs w:val="22"/>
                <w:lang w:val="hr-HR"/>
              </w:rPr>
              <w:t xml:space="preserve">vježbe  </w:t>
            </w:r>
          </w:p>
          <w:p w:rsidR="008437D9" w:rsidRPr="007A2E7F" w:rsidRDefault="008437D9" w:rsidP="00052D34">
            <w:pPr>
              <w:pStyle w:val="FieldText"/>
              <w:rPr>
                <w:b w:val="0"/>
                <w:color w:val="000000" w:themeColor="text1"/>
                <w:sz w:val="22"/>
                <w:szCs w:val="22"/>
                <w:lang w:val="hr-HR"/>
              </w:rPr>
            </w:pPr>
            <w:r w:rsidRPr="007A2E7F">
              <w:rPr>
                <w:rFonts w:eastAsia="MS Gothic" w:hAnsi="MS Gothic"/>
                <w:b w:val="0"/>
                <w:color w:val="000000" w:themeColor="text1"/>
                <w:sz w:val="22"/>
                <w:szCs w:val="22"/>
                <w:lang w:val="hr-HR"/>
              </w:rPr>
              <w:t>☐</w:t>
            </w:r>
            <w:r w:rsidRPr="007A2E7F">
              <w:rPr>
                <w:b w:val="0"/>
                <w:color w:val="000000" w:themeColor="text1"/>
                <w:sz w:val="22"/>
                <w:szCs w:val="22"/>
                <w:lang w:val="hr-HR"/>
              </w:rPr>
              <w:t xml:space="preserve"> </w:t>
            </w:r>
            <w:r w:rsidRPr="007A2E7F">
              <w:rPr>
                <w:b w:val="0"/>
                <w:i/>
                <w:color w:val="000000" w:themeColor="text1"/>
                <w:sz w:val="22"/>
                <w:szCs w:val="22"/>
                <w:lang w:val="hr-HR"/>
              </w:rPr>
              <w:t>on line</w:t>
            </w:r>
            <w:r w:rsidRPr="007A2E7F">
              <w:rPr>
                <w:b w:val="0"/>
                <w:color w:val="000000" w:themeColor="text1"/>
                <w:sz w:val="22"/>
                <w:szCs w:val="22"/>
                <w:lang w:val="hr-HR"/>
              </w:rPr>
              <w:t xml:space="preserve"> u cijelosti</w:t>
            </w:r>
          </w:p>
          <w:p w:rsidR="008437D9" w:rsidRPr="007A2E7F" w:rsidRDefault="008437D9" w:rsidP="00052D34">
            <w:pPr>
              <w:pStyle w:val="FieldText"/>
              <w:rPr>
                <w:b w:val="0"/>
                <w:color w:val="000000" w:themeColor="text1"/>
                <w:sz w:val="22"/>
                <w:szCs w:val="22"/>
                <w:lang w:val="hr-HR"/>
              </w:rPr>
            </w:pPr>
            <w:r w:rsidRPr="007A2E7F">
              <w:rPr>
                <w:rFonts w:ascii="MS Gothic" w:eastAsia="MS Gothic" w:hAnsi="MS Gothic" w:hint="eastAsia"/>
                <w:b w:val="0"/>
                <w:color w:val="000000" w:themeColor="text1"/>
                <w:sz w:val="22"/>
                <w:szCs w:val="22"/>
                <w:lang w:val="hr-HR"/>
              </w:rPr>
              <w:lastRenderedPageBreak/>
              <w:t>☒</w:t>
            </w:r>
            <w:r w:rsidRPr="007A2E7F">
              <w:rPr>
                <w:b w:val="0"/>
                <w:color w:val="000000" w:themeColor="text1"/>
                <w:sz w:val="22"/>
                <w:szCs w:val="22"/>
                <w:lang w:val="hr-HR"/>
              </w:rPr>
              <w:t xml:space="preserve"> mješovito e-učenje</w:t>
            </w:r>
          </w:p>
          <w:p w:rsidR="008437D9" w:rsidRPr="007A2E7F" w:rsidRDefault="008437D9" w:rsidP="00052D34">
            <w:pPr>
              <w:tabs>
                <w:tab w:val="left" w:pos="2820"/>
              </w:tabs>
              <w:spacing w:after="0"/>
              <w:rPr>
                <w:rFonts w:ascii="Times New Roman" w:hAnsi="Times New Roman"/>
                <w:color w:val="000000" w:themeColor="text1"/>
              </w:rPr>
            </w:pPr>
            <w:r w:rsidRPr="007A2E7F">
              <w:rPr>
                <w:rFonts w:ascii="Times New Roman" w:eastAsia="MS Gothic" w:hAnsi="MS Gothic"/>
                <w:color w:val="000000" w:themeColor="text1"/>
              </w:rPr>
              <w:t>☐</w:t>
            </w:r>
            <w:r w:rsidRPr="007A2E7F">
              <w:rPr>
                <w:rFonts w:ascii="Times New Roman" w:hAnsi="Times New Roman"/>
                <w:color w:val="000000" w:themeColor="text1"/>
              </w:rPr>
              <w:t xml:space="preserve"> terenska nastava</w:t>
            </w:r>
          </w:p>
        </w:tc>
        <w:tc>
          <w:tcPr>
            <w:tcW w:w="4748" w:type="dxa"/>
            <w:gridSpan w:val="8"/>
            <w:vMerge w:val="restart"/>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rFonts w:ascii="MS Gothic" w:eastAsia="MS Gothic" w:hAnsi="MS Gothic" w:hint="eastAsia"/>
                <w:b w:val="0"/>
                <w:color w:val="000000" w:themeColor="text1"/>
                <w:sz w:val="22"/>
                <w:szCs w:val="22"/>
                <w:lang w:val="hr-HR"/>
              </w:rPr>
              <w:lastRenderedPageBreak/>
              <w:t>☒</w:t>
            </w:r>
            <w:r w:rsidRPr="007A2E7F">
              <w:rPr>
                <w:b w:val="0"/>
                <w:color w:val="000000" w:themeColor="text1"/>
                <w:sz w:val="22"/>
                <w:szCs w:val="22"/>
                <w:lang w:val="hr-HR"/>
              </w:rPr>
              <w:t xml:space="preserve"> samostalni  zadaci  </w:t>
            </w:r>
          </w:p>
          <w:p w:rsidR="008437D9" w:rsidRPr="007A2E7F" w:rsidRDefault="008437D9" w:rsidP="00052D34">
            <w:pPr>
              <w:pStyle w:val="FieldText"/>
              <w:rPr>
                <w:b w:val="0"/>
                <w:color w:val="000000" w:themeColor="text1"/>
                <w:sz w:val="22"/>
                <w:szCs w:val="22"/>
                <w:lang w:val="hr-HR"/>
              </w:rPr>
            </w:pPr>
            <w:r w:rsidRPr="007A2E7F">
              <w:rPr>
                <w:rFonts w:eastAsia="MS Gothic" w:hAnsi="MS Gothic"/>
                <w:b w:val="0"/>
                <w:color w:val="000000" w:themeColor="text1"/>
                <w:sz w:val="22"/>
                <w:szCs w:val="22"/>
                <w:lang w:val="hr-HR"/>
              </w:rPr>
              <w:t>☐</w:t>
            </w:r>
            <w:r w:rsidRPr="007A2E7F">
              <w:rPr>
                <w:b w:val="0"/>
                <w:color w:val="000000" w:themeColor="text1"/>
                <w:sz w:val="22"/>
                <w:szCs w:val="22"/>
                <w:lang w:val="hr-HR"/>
              </w:rPr>
              <w:t xml:space="preserve"> multimedija </w:t>
            </w:r>
          </w:p>
          <w:p w:rsidR="008437D9" w:rsidRPr="007A2E7F" w:rsidRDefault="008437D9" w:rsidP="00052D34">
            <w:pPr>
              <w:pStyle w:val="FieldText"/>
              <w:rPr>
                <w:b w:val="0"/>
                <w:color w:val="000000" w:themeColor="text1"/>
                <w:sz w:val="22"/>
                <w:szCs w:val="22"/>
                <w:lang w:val="hr-HR"/>
              </w:rPr>
            </w:pPr>
            <w:r w:rsidRPr="007A2E7F">
              <w:rPr>
                <w:rFonts w:eastAsia="MS Gothic" w:hAnsi="MS Gothic"/>
                <w:b w:val="0"/>
                <w:color w:val="000000" w:themeColor="text1"/>
                <w:sz w:val="22"/>
                <w:szCs w:val="22"/>
                <w:lang w:val="hr-HR"/>
              </w:rPr>
              <w:t>☐</w:t>
            </w:r>
            <w:r w:rsidRPr="007A2E7F">
              <w:rPr>
                <w:b w:val="0"/>
                <w:color w:val="000000" w:themeColor="text1"/>
                <w:sz w:val="22"/>
                <w:szCs w:val="22"/>
                <w:lang w:val="hr-HR"/>
              </w:rPr>
              <w:t xml:space="preserve"> mentorski rad</w:t>
            </w:r>
          </w:p>
          <w:p w:rsidR="008437D9" w:rsidRPr="007A2E7F" w:rsidRDefault="008437D9" w:rsidP="00052D34">
            <w:pPr>
              <w:tabs>
                <w:tab w:val="left" w:pos="2820"/>
              </w:tabs>
              <w:spacing w:after="0"/>
              <w:rPr>
                <w:rFonts w:ascii="Times New Roman" w:hAnsi="Times New Roman"/>
                <w:color w:val="000000" w:themeColor="text1"/>
              </w:rPr>
            </w:pPr>
            <w:r w:rsidRPr="007A2E7F">
              <w:rPr>
                <w:rFonts w:ascii="Times New Roman" w:eastAsia="MS Gothic" w:hAnsi="MS Gothic"/>
                <w:color w:val="000000" w:themeColor="text1"/>
              </w:rPr>
              <w:t>☐</w:t>
            </w:r>
            <w:r w:rsidRPr="007A2E7F">
              <w:rPr>
                <w:rFonts w:ascii="Times New Roman" w:hAnsi="Times New Roman"/>
                <w:color w:val="000000" w:themeColor="text1"/>
              </w:rPr>
              <w:t xml:space="preserve">  (ostalo upisati)</w:t>
            </w:r>
            <w:r w:rsidRPr="007A2E7F">
              <w:rPr>
                <w:rFonts w:ascii="Times New Roman" w:hAnsi="Times New Roman"/>
                <w:b/>
                <w:color w:val="000000" w:themeColor="text1"/>
              </w:rPr>
              <w:t xml:space="preserve"> </w:t>
            </w:r>
            <w:r w:rsidRPr="007A2E7F">
              <w:rPr>
                <w:rFonts w:ascii="Times New Roman" w:hAnsi="Times New Roman"/>
                <w:b/>
                <w:color w:val="000000" w:themeColor="text1"/>
                <w:bdr w:val="single" w:sz="12" w:space="0" w:color="auto"/>
              </w:rPr>
              <w:t xml:space="preserve"> </w:t>
            </w:r>
          </w:p>
        </w:tc>
      </w:tr>
      <w:tr w:rsidR="007A2E7F" w:rsidRPr="007A2E7F" w:rsidTr="00052D34">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rPr>
                <w:rFonts w:ascii="Times New Roman" w:hAnsi="Times New Roman"/>
                <w:color w:val="000000" w:themeColor="text1"/>
              </w:rPr>
            </w:pPr>
          </w:p>
        </w:tc>
        <w:tc>
          <w:tcPr>
            <w:tcW w:w="3390" w:type="dxa"/>
            <w:gridSpan w:val="4"/>
            <w:vMerge/>
            <w:tcMar>
              <w:left w:w="57" w:type="dxa"/>
              <w:right w:w="57" w:type="dxa"/>
            </w:tcMar>
            <w:vAlign w:val="center"/>
          </w:tcPr>
          <w:p w:rsidR="008437D9" w:rsidRPr="007A2E7F" w:rsidRDefault="008437D9" w:rsidP="00052D34">
            <w:pPr>
              <w:pStyle w:val="FieldText"/>
              <w:rPr>
                <w:b w:val="0"/>
                <w:color w:val="000000" w:themeColor="text1"/>
                <w:sz w:val="22"/>
                <w:szCs w:val="22"/>
                <w:lang w:val="hr-HR"/>
              </w:rPr>
            </w:pPr>
          </w:p>
        </w:tc>
        <w:tc>
          <w:tcPr>
            <w:tcW w:w="4748" w:type="dxa"/>
            <w:gridSpan w:val="8"/>
            <w:vMerge/>
            <w:tcMar>
              <w:left w:w="57" w:type="dxa"/>
              <w:right w:w="57" w:type="dxa"/>
            </w:tcMar>
            <w:vAlign w:val="center"/>
          </w:tcPr>
          <w:p w:rsidR="008437D9" w:rsidRPr="007A2E7F" w:rsidRDefault="008437D9" w:rsidP="00052D34">
            <w:pPr>
              <w:pStyle w:val="FieldText"/>
              <w:rPr>
                <w:b w:val="0"/>
                <w:color w:val="000000" w:themeColor="text1"/>
                <w:sz w:val="22"/>
                <w:szCs w:val="22"/>
                <w:lang w:val="hr-HR"/>
              </w:rPr>
            </w:pPr>
          </w:p>
        </w:tc>
      </w:tr>
      <w:tr w:rsidR="007A2E7F" w:rsidRPr="007A2E7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lastRenderedPageBreak/>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8A4CD7" w:rsidRDefault="008A4CD7" w:rsidP="008A4CD7">
            <w:pPr>
              <w:spacing w:after="0" w:line="240" w:lineRule="auto"/>
              <w:jc w:val="both"/>
              <w:rPr>
                <w:rFonts w:ascii="Arial" w:hAnsi="Arial" w:cs="Arial"/>
                <w:b/>
                <w:bCs/>
                <w:color w:val="000000" w:themeColor="text1"/>
                <w:sz w:val="20"/>
                <w:szCs w:val="20"/>
                <w:lang w:eastAsia="zh-TW"/>
              </w:rPr>
            </w:pPr>
            <w:r>
              <w:rPr>
                <w:rFonts w:ascii="Arial" w:hAnsi="Arial" w:cs="Arial"/>
                <w:b/>
                <w:bCs/>
                <w:color w:val="000000" w:themeColor="text1"/>
                <w:sz w:val="20"/>
                <w:szCs w:val="20"/>
              </w:rPr>
              <w:t xml:space="preserve">Uvjet za potpis: </w:t>
            </w:r>
          </w:p>
          <w:p w:rsidR="008A4CD7" w:rsidRDefault="008A4CD7" w:rsidP="008A4CD7">
            <w:pPr>
              <w:spacing w:after="0" w:line="240" w:lineRule="auto"/>
              <w:rPr>
                <w:rFonts w:ascii="Arial" w:hAnsi="Arial" w:cs="Arial"/>
                <w:b/>
                <w:bCs/>
                <w:color w:val="000000" w:themeColor="text1"/>
                <w:sz w:val="20"/>
                <w:szCs w:val="20"/>
              </w:rPr>
            </w:pPr>
            <w:r>
              <w:rPr>
                <w:rFonts w:ascii="Arial" w:hAnsi="Arial" w:cs="Arial"/>
                <w:color w:val="2C363A"/>
                <w:sz w:val="20"/>
                <w:szCs w:val="20"/>
                <w:shd w:val="clear" w:color="auto" w:fill="FFFFFF"/>
              </w:rPr>
              <w:t>Kako bi student ostvario pravo na potpis mora zadovoljiti oba uvjeta:</w:t>
            </w:r>
            <w:r>
              <w:rPr>
                <w:rFonts w:ascii="Arial" w:hAnsi="Arial" w:cs="Arial"/>
                <w:color w:val="2C363A"/>
                <w:sz w:val="20"/>
                <w:szCs w:val="20"/>
              </w:rPr>
              <w:br/>
            </w:r>
            <w:r>
              <w:rPr>
                <w:rFonts w:ascii="Arial" w:hAnsi="Arial" w:cs="Arial"/>
                <w:color w:val="2C363A"/>
                <w:sz w:val="20"/>
                <w:szCs w:val="20"/>
                <w:shd w:val="clear" w:color="auto" w:fill="FFFFFF"/>
              </w:rPr>
              <w:t>1.    </w:t>
            </w:r>
            <w:r w:rsidRPr="0064576B">
              <w:rPr>
                <w:rFonts w:ascii="Arial" w:hAnsi="Arial" w:cs="Arial"/>
                <w:color w:val="FF0000"/>
                <w:sz w:val="20"/>
                <w:szCs w:val="20"/>
                <w:shd w:val="clear" w:color="auto" w:fill="FFFFFF"/>
              </w:rPr>
              <w:t>pohađanje nastave (70% redoviti i 50% izvanredni studenti) koja uključuje i izvršenu pripremu za nastavu prema uputama danima na nastavi</w:t>
            </w:r>
            <w:r w:rsidRPr="0064576B">
              <w:rPr>
                <w:rFonts w:ascii="Arial" w:hAnsi="Arial" w:cs="Arial"/>
                <w:color w:val="FF0000"/>
                <w:sz w:val="20"/>
                <w:szCs w:val="20"/>
              </w:rPr>
              <w:br/>
            </w:r>
            <w:r>
              <w:rPr>
                <w:rFonts w:ascii="Arial" w:hAnsi="Arial" w:cs="Arial"/>
                <w:color w:val="2C363A"/>
                <w:sz w:val="20"/>
                <w:szCs w:val="20"/>
                <w:shd w:val="clear" w:color="auto" w:fill="FFFFFF"/>
              </w:rPr>
              <w:t>2.    redovita i točna izrada zadataka vezanih za gradivo koje se obrađuje na nastavi. Zadaci se predaju nastavniku tijekom semestra na Moodle-u prema ritmu utvrđenom na vježbama. Sadržaj svih zadataka predstavlja dodatni materijal za ispit.</w:t>
            </w:r>
          </w:p>
          <w:p w:rsidR="008A4CD7" w:rsidRDefault="008A4CD7" w:rsidP="008A4CD7">
            <w:pPr>
              <w:spacing w:after="0" w:line="240" w:lineRule="auto"/>
              <w:jc w:val="both"/>
              <w:rPr>
                <w:rFonts w:ascii="Arial" w:hAnsi="Arial" w:cs="Arial"/>
                <w:color w:val="000000" w:themeColor="text1"/>
                <w:sz w:val="20"/>
                <w:szCs w:val="20"/>
              </w:rPr>
            </w:pPr>
            <w:r>
              <w:rPr>
                <w:rFonts w:ascii="Arial" w:hAnsi="Arial" w:cs="Arial"/>
                <w:b/>
                <w:bCs/>
                <w:color w:val="000000" w:themeColor="text1"/>
                <w:sz w:val="20"/>
                <w:szCs w:val="20"/>
              </w:rPr>
              <w:t>Svrha tematskih zadataka:</w:t>
            </w:r>
            <w:r>
              <w:rPr>
                <w:rFonts w:ascii="Arial" w:hAnsi="Arial" w:cs="Arial"/>
                <w:color w:val="000000" w:themeColor="text1"/>
                <w:sz w:val="20"/>
                <w:szCs w:val="20"/>
              </w:rPr>
              <w:t xml:space="preserve"> Utvrditi opću usvojenost pojedinoga segmenta nastavnog gradiva s naglaskom na usvojenost stručne terminologije i formalnih sastavnica pisane komunikacije u poslovnom okruženju. Sadržaj izrađenih zadataka predstavlja dodatni materijal za pismeni i za usmeni ispit.</w:t>
            </w:r>
          </w:p>
          <w:p w:rsidR="008437D9" w:rsidRPr="007A2E7F" w:rsidRDefault="008A4CD7" w:rsidP="008A4CD7">
            <w:pPr>
              <w:spacing w:after="0" w:line="240" w:lineRule="auto"/>
              <w:jc w:val="both"/>
              <w:rPr>
                <w:rFonts w:ascii="Times New Roman" w:hAnsi="Times New Roman"/>
                <w:color w:val="000000" w:themeColor="text1"/>
              </w:rPr>
            </w:pPr>
            <w:r>
              <w:rPr>
                <w:rFonts w:ascii="Arial" w:hAnsi="Arial" w:cs="Arial"/>
                <w:b/>
                <w:bCs/>
                <w:color w:val="000000" w:themeColor="text1"/>
                <w:sz w:val="20"/>
                <w:szCs w:val="20"/>
              </w:rPr>
              <w:t>Uvjet za ispit:</w:t>
            </w:r>
            <w:r>
              <w:rPr>
                <w:rFonts w:ascii="Arial" w:hAnsi="Arial" w:cs="Arial"/>
                <w:color w:val="000000" w:themeColor="text1"/>
                <w:sz w:val="20"/>
                <w:szCs w:val="20"/>
              </w:rPr>
              <w:t xml:space="preserve"> </w:t>
            </w:r>
            <w:r>
              <w:rPr>
                <w:rFonts w:ascii="Arial" w:hAnsi="Arial" w:cs="Arial"/>
                <w:color w:val="2C363A"/>
                <w:sz w:val="20"/>
                <w:szCs w:val="20"/>
                <w:shd w:val="clear" w:color="auto" w:fill="FFFFFF"/>
              </w:rPr>
              <w:t>Potpis registriran u elektronskom sustavu EFST.</w:t>
            </w:r>
          </w:p>
        </w:tc>
      </w:tr>
      <w:tr w:rsidR="007A2E7F" w:rsidRPr="007A2E7F" w:rsidTr="00052D34">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A2E7F" w:rsidRDefault="008437D9" w:rsidP="00052D34">
            <w:pPr>
              <w:tabs>
                <w:tab w:val="left" w:pos="2820"/>
              </w:tabs>
              <w:spacing w:after="0" w:line="240" w:lineRule="auto"/>
              <w:rPr>
                <w:rFonts w:ascii="Times New Roman" w:hAnsi="Times New Roman"/>
                <w:color w:val="000000" w:themeColor="text1"/>
              </w:rPr>
            </w:pPr>
            <w:r w:rsidRPr="007A2E7F">
              <w:rPr>
                <w:rFonts w:ascii="Times New Roman" w:hAnsi="Times New Roman"/>
                <w:color w:val="000000" w:themeColor="text1"/>
              </w:rPr>
              <w:t xml:space="preserve">Praćenje rada studenata </w:t>
            </w:r>
            <w:r w:rsidRPr="007A2E7F">
              <w:rPr>
                <w:rFonts w:ascii="Times New Roman" w:hAnsi="Times New Roman"/>
                <w:i/>
                <w:color w:val="000000" w:themeColor="text1"/>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Pohađanje nastave</w:t>
            </w:r>
          </w:p>
        </w:tc>
        <w:tc>
          <w:tcPr>
            <w:tcW w:w="782" w:type="dxa"/>
            <w:tcBorders>
              <w:top w:val="single" w:sz="12" w:space="0" w:color="auto"/>
            </w:tcBorders>
            <w:tcMar>
              <w:left w:w="57" w:type="dxa"/>
              <w:right w:w="57" w:type="dxa"/>
            </w:tcMar>
            <w:vAlign w:val="center"/>
          </w:tcPr>
          <w:p w:rsidR="008437D9" w:rsidRPr="007A2E7F" w:rsidRDefault="009A07E0" w:rsidP="00052D34">
            <w:pPr>
              <w:pStyle w:val="FieldText"/>
              <w:rPr>
                <w:b w:val="0"/>
                <w:color w:val="000000" w:themeColor="text1"/>
                <w:sz w:val="22"/>
                <w:szCs w:val="22"/>
                <w:lang w:val="hr-HR"/>
              </w:rPr>
            </w:pPr>
            <w:r w:rsidRPr="007A2E7F">
              <w:rPr>
                <w:b w:val="0"/>
                <w:color w:val="000000" w:themeColor="text1"/>
                <w:sz w:val="22"/>
                <w:szCs w:val="22"/>
                <w:lang w:val="hr-HR"/>
              </w:rPr>
              <w:t>1</w:t>
            </w:r>
          </w:p>
        </w:tc>
        <w:tc>
          <w:tcPr>
            <w:tcW w:w="1275" w:type="dxa"/>
            <w:gridSpan w:val="3"/>
            <w:tcBorders>
              <w:top w:val="single" w:sz="12" w:space="0" w:color="auto"/>
            </w:tcBorders>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Istraživanje</w:t>
            </w:r>
          </w:p>
        </w:tc>
        <w:tc>
          <w:tcPr>
            <w:tcW w:w="968" w:type="dxa"/>
            <w:tcBorders>
              <w:top w:val="single" w:sz="12" w:space="0" w:color="auto"/>
            </w:tcBorders>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fldChar w:fldCharType="begin">
                <w:ffData>
                  <w:name w:val="Text1"/>
                  <w:enabled/>
                  <w:calcOnExit w:val="0"/>
                  <w:textInput/>
                </w:ffData>
              </w:fldChar>
            </w:r>
            <w:r w:rsidRPr="007A2E7F">
              <w:rPr>
                <w:b w:val="0"/>
                <w:color w:val="000000" w:themeColor="text1"/>
                <w:sz w:val="22"/>
                <w:szCs w:val="22"/>
                <w:lang w:val="hr-HR"/>
              </w:rPr>
              <w:instrText xml:space="preserve"> FORMTEXT </w:instrText>
            </w:r>
            <w:r w:rsidRPr="007A2E7F">
              <w:rPr>
                <w:b w:val="0"/>
                <w:color w:val="000000" w:themeColor="text1"/>
                <w:sz w:val="22"/>
                <w:szCs w:val="22"/>
                <w:lang w:val="hr-HR"/>
              </w:rPr>
            </w:r>
            <w:r w:rsidRPr="007A2E7F">
              <w:rPr>
                <w:b w:val="0"/>
                <w:color w:val="000000" w:themeColor="text1"/>
                <w:sz w:val="22"/>
                <w:szCs w:val="22"/>
                <w:lang w:val="hr-HR"/>
              </w:rPr>
              <w:fldChar w:fldCharType="separate"/>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color w:val="000000" w:themeColor="text1"/>
                <w:sz w:val="22"/>
                <w:szCs w:val="22"/>
                <w:lang w:val="hr-HR"/>
              </w:rPr>
              <w:fldChar w:fldCharType="end"/>
            </w:r>
          </w:p>
        </w:tc>
        <w:tc>
          <w:tcPr>
            <w:tcW w:w="1520" w:type="dxa"/>
            <w:gridSpan w:val="4"/>
            <w:tcBorders>
              <w:top w:val="single" w:sz="12" w:space="0" w:color="auto"/>
            </w:tcBorders>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fldChar w:fldCharType="begin">
                <w:ffData>
                  <w:name w:val="Text1"/>
                  <w:enabled/>
                  <w:calcOnExit w:val="0"/>
                  <w:textInput/>
                </w:ffData>
              </w:fldChar>
            </w:r>
            <w:r w:rsidRPr="007A2E7F">
              <w:rPr>
                <w:b w:val="0"/>
                <w:color w:val="000000" w:themeColor="text1"/>
                <w:sz w:val="22"/>
                <w:szCs w:val="22"/>
                <w:lang w:val="hr-HR"/>
              </w:rPr>
              <w:instrText xml:space="preserve"> FORMTEXT </w:instrText>
            </w:r>
            <w:r w:rsidRPr="007A2E7F">
              <w:rPr>
                <w:b w:val="0"/>
                <w:color w:val="000000" w:themeColor="text1"/>
                <w:sz w:val="22"/>
                <w:szCs w:val="22"/>
                <w:lang w:val="hr-HR"/>
              </w:rPr>
            </w:r>
            <w:r w:rsidRPr="007A2E7F">
              <w:rPr>
                <w:b w:val="0"/>
                <w:color w:val="000000" w:themeColor="text1"/>
                <w:sz w:val="22"/>
                <w:szCs w:val="22"/>
                <w:lang w:val="hr-HR"/>
              </w:rPr>
              <w:fldChar w:fldCharType="separate"/>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color w:val="000000" w:themeColor="text1"/>
                <w:sz w:val="22"/>
                <w:szCs w:val="22"/>
                <w:lang w:val="hr-HR"/>
              </w:rPr>
              <w:fldChar w:fldCharType="end"/>
            </w:r>
          </w:p>
        </w:tc>
      </w:tr>
      <w:tr w:rsidR="007A2E7F" w:rsidRPr="007A2E7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numPr>
                <w:ilvl w:val="0"/>
                <w:numId w:val="2"/>
              </w:numPr>
              <w:tabs>
                <w:tab w:val="left" w:pos="2820"/>
              </w:tabs>
              <w:spacing w:after="0" w:line="240" w:lineRule="auto"/>
              <w:rPr>
                <w:rFonts w:ascii="Times New Roman" w:hAnsi="Times New Roman"/>
                <w:color w:val="000000" w:themeColor="text1"/>
              </w:rPr>
            </w:pPr>
          </w:p>
        </w:tc>
        <w:tc>
          <w:tcPr>
            <w:tcW w:w="1677"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Eksperimentalni rad</w:t>
            </w:r>
          </w:p>
        </w:tc>
        <w:tc>
          <w:tcPr>
            <w:tcW w:w="782"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fldChar w:fldCharType="begin">
                <w:ffData>
                  <w:name w:val="Text1"/>
                  <w:enabled/>
                  <w:calcOnExit w:val="0"/>
                  <w:textInput/>
                </w:ffData>
              </w:fldChar>
            </w:r>
            <w:r w:rsidRPr="007A2E7F">
              <w:rPr>
                <w:b w:val="0"/>
                <w:color w:val="000000" w:themeColor="text1"/>
                <w:sz w:val="22"/>
                <w:szCs w:val="22"/>
                <w:lang w:val="hr-HR"/>
              </w:rPr>
              <w:instrText xml:space="preserve"> FORMTEXT </w:instrText>
            </w:r>
            <w:r w:rsidRPr="007A2E7F">
              <w:rPr>
                <w:b w:val="0"/>
                <w:color w:val="000000" w:themeColor="text1"/>
                <w:sz w:val="22"/>
                <w:szCs w:val="22"/>
                <w:lang w:val="hr-HR"/>
              </w:rPr>
            </w:r>
            <w:r w:rsidRPr="007A2E7F">
              <w:rPr>
                <w:b w:val="0"/>
                <w:color w:val="000000" w:themeColor="text1"/>
                <w:sz w:val="22"/>
                <w:szCs w:val="22"/>
                <w:lang w:val="hr-HR"/>
              </w:rPr>
              <w:fldChar w:fldCharType="separate"/>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color w:val="000000" w:themeColor="text1"/>
                <w:sz w:val="22"/>
                <w:szCs w:val="22"/>
                <w:lang w:val="hr-HR"/>
              </w:rPr>
              <w:fldChar w:fldCharType="end"/>
            </w:r>
          </w:p>
        </w:tc>
        <w:tc>
          <w:tcPr>
            <w:tcW w:w="1275" w:type="dxa"/>
            <w:gridSpan w:val="3"/>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Referat</w:t>
            </w:r>
          </w:p>
        </w:tc>
        <w:tc>
          <w:tcPr>
            <w:tcW w:w="968"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fldChar w:fldCharType="begin">
                <w:ffData>
                  <w:name w:val="Text1"/>
                  <w:enabled/>
                  <w:calcOnExit w:val="0"/>
                  <w:textInput/>
                </w:ffData>
              </w:fldChar>
            </w:r>
            <w:r w:rsidRPr="007A2E7F">
              <w:rPr>
                <w:b w:val="0"/>
                <w:color w:val="000000" w:themeColor="text1"/>
                <w:sz w:val="22"/>
                <w:szCs w:val="22"/>
                <w:lang w:val="hr-HR"/>
              </w:rPr>
              <w:instrText xml:space="preserve"> FORMTEXT </w:instrText>
            </w:r>
            <w:r w:rsidRPr="007A2E7F">
              <w:rPr>
                <w:b w:val="0"/>
                <w:color w:val="000000" w:themeColor="text1"/>
                <w:sz w:val="22"/>
                <w:szCs w:val="22"/>
                <w:lang w:val="hr-HR"/>
              </w:rPr>
            </w:r>
            <w:r w:rsidRPr="007A2E7F">
              <w:rPr>
                <w:b w:val="0"/>
                <w:color w:val="000000" w:themeColor="text1"/>
                <w:sz w:val="22"/>
                <w:szCs w:val="22"/>
                <w:lang w:val="hr-HR"/>
              </w:rPr>
              <w:fldChar w:fldCharType="separate"/>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color w:val="000000" w:themeColor="text1"/>
                <w:sz w:val="22"/>
                <w:szCs w:val="22"/>
                <w:lang w:val="hr-HR"/>
              </w:rPr>
              <w:fldChar w:fldCharType="end"/>
            </w:r>
          </w:p>
        </w:tc>
        <w:tc>
          <w:tcPr>
            <w:tcW w:w="1520" w:type="dxa"/>
            <w:gridSpan w:val="4"/>
            <w:shd w:val="clear" w:color="auto" w:fill="auto"/>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Samostalni rad na zadacima</w:t>
            </w:r>
          </w:p>
        </w:tc>
        <w:tc>
          <w:tcPr>
            <w:tcW w:w="1916" w:type="dxa"/>
            <w:gridSpan w:val="2"/>
            <w:tcBorders>
              <w:right w:val="single" w:sz="12" w:space="0" w:color="auto"/>
            </w:tcBorders>
            <w:shd w:val="clear" w:color="auto" w:fill="auto"/>
            <w:tcMar>
              <w:left w:w="57" w:type="dxa"/>
              <w:right w:w="57" w:type="dxa"/>
            </w:tcMar>
            <w:vAlign w:val="center"/>
          </w:tcPr>
          <w:p w:rsidR="008437D9" w:rsidRPr="007A2E7F" w:rsidRDefault="007C25E9" w:rsidP="00052D34">
            <w:pPr>
              <w:pStyle w:val="FieldText"/>
              <w:rPr>
                <w:b w:val="0"/>
                <w:color w:val="000000" w:themeColor="text1"/>
                <w:sz w:val="22"/>
                <w:szCs w:val="22"/>
                <w:lang w:val="hr-HR"/>
              </w:rPr>
            </w:pPr>
            <w:r w:rsidRPr="007A2E7F">
              <w:rPr>
                <w:b w:val="0"/>
                <w:color w:val="000000" w:themeColor="text1"/>
                <w:sz w:val="22"/>
                <w:szCs w:val="22"/>
                <w:lang w:val="hr-HR"/>
              </w:rPr>
              <w:t>1</w:t>
            </w:r>
          </w:p>
        </w:tc>
      </w:tr>
      <w:tr w:rsidR="007A2E7F" w:rsidRPr="007A2E7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numPr>
                <w:ilvl w:val="0"/>
                <w:numId w:val="2"/>
              </w:numPr>
              <w:tabs>
                <w:tab w:val="left" w:pos="2820"/>
              </w:tabs>
              <w:spacing w:after="0" w:line="240" w:lineRule="auto"/>
              <w:rPr>
                <w:rFonts w:ascii="Times New Roman" w:hAnsi="Times New Roman"/>
                <w:color w:val="000000" w:themeColor="text1"/>
              </w:rPr>
            </w:pPr>
          </w:p>
        </w:tc>
        <w:tc>
          <w:tcPr>
            <w:tcW w:w="1677"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Esej</w:t>
            </w:r>
          </w:p>
        </w:tc>
        <w:tc>
          <w:tcPr>
            <w:tcW w:w="782"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fldChar w:fldCharType="begin">
                <w:ffData>
                  <w:name w:val="Text1"/>
                  <w:enabled/>
                  <w:calcOnExit w:val="0"/>
                  <w:textInput/>
                </w:ffData>
              </w:fldChar>
            </w:r>
            <w:r w:rsidRPr="007A2E7F">
              <w:rPr>
                <w:b w:val="0"/>
                <w:color w:val="000000" w:themeColor="text1"/>
                <w:sz w:val="22"/>
                <w:szCs w:val="22"/>
                <w:lang w:val="hr-HR"/>
              </w:rPr>
              <w:instrText xml:space="preserve"> FORMTEXT </w:instrText>
            </w:r>
            <w:r w:rsidRPr="007A2E7F">
              <w:rPr>
                <w:b w:val="0"/>
                <w:color w:val="000000" w:themeColor="text1"/>
                <w:sz w:val="22"/>
                <w:szCs w:val="22"/>
                <w:lang w:val="hr-HR"/>
              </w:rPr>
            </w:r>
            <w:r w:rsidRPr="007A2E7F">
              <w:rPr>
                <w:b w:val="0"/>
                <w:color w:val="000000" w:themeColor="text1"/>
                <w:sz w:val="22"/>
                <w:szCs w:val="22"/>
                <w:lang w:val="hr-HR"/>
              </w:rPr>
              <w:fldChar w:fldCharType="separate"/>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noProof/>
                <w:color w:val="000000" w:themeColor="text1"/>
                <w:sz w:val="22"/>
                <w:szCs w:val="22"/>
                <w:lang w:val="hr-HR"/>
              </w:rPr>
              <w:t> </w:t>
            </w:r>
            <w:r w:rsidRPr="007A2E7F">
              <w:rPr>
                <w:b w:val="0"/>
                <w:color w:val="000000" w:themeColor="text1"/>
                <w:sz w:val="22"/>
                <w:szCs w:val="22"/>
                <w:lang w:val="hr-HR"/>
              </w:rPr>
              <w:fldChar w:fldCharType="end"/>
            </w:r>
          </w:p>
        </w:tc>
        <w:tc>
          <w:tcPr>
            <w:tcW w:w="1275" w:type="dxa"/>
            <w:gridSpan w:val="3"/>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Seminarski rad</w:t>
            </w:r>
          </w:p>
        </w:tc>
        <w:tc>
          <w:tcPr>
            <w:tcW w:w="968"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p>
        </w:tc>
        <w:tc>
          <w:tcPr>
            <w:tcW w:w="1520" w:type="dxa"/>
            <w:gridSpan w:val="4"/>
            <w:tcMar>
              <w:left w:w="57" w:type="dxa"/>
              <w:right w:w="57" w:type="dxa"/>
            </w:tcMar>
            <w:vAlign w:val="center"/>
          </w:tcPr>
          <w:p w:rsidR="008437D9" w:rsidRPr="007A2E7F" w:rsidRDefault="00191953" w:rsidP="00052D34">
            <w:pPr>
              <w:pStyle w:val="FieldText"/>
              <w:rPr>
                <w:b w:val="0"/>
                <w:color w:val="000000" w:themeColor="text1"/>
                <w:sz w:val="22"/>
                <w:szCs w:val="22"/>
                <w:lang w:val="hr-HR"/>
              </w:rPr>
            </w:pPr>
            <w:r w:rsidRPr="007A2E7F">
              <w:rPr>
                <w:b w:val="0"/>
                <w:color w:val="000000" w:themeColor="text1"/>
                <w:sz w:val="22"/>
                <w:szCs w:val="22"/>
                <w:lang w:val="hr-HR"/>
              </w:rPr>
              <w:t xml:space="preserve">(Aktivnost na </w:t>
            </w:r>
            <w:proofErr w:type="spellStart"/>
            <w:r w:rsidRPr="007A2E7F">
              <w:rPr>
                <w:b w:val="0"/>
                <w:color w:val="000000" w:themeColor="text1"/>
                <w:sz w:val="22"/>
                <w:szCs w:val="22"/>
                <w:lang w:val="hr-HR"/>
              </w:rPr>
              <w:t>Modle</w:t>
            </w:r>
            <w:proofErr w:type="spellEnd"/>
            <w:r w:rsidRPr="007A2E7F">
              <w:rPr>
                <w:b w:val="0"/>
                <w:color w:val="000000" w:themeColor="text1"/>
                <w:sz w:val="22"/>
                <w:szCs w:val="22"/>
                <w:lang w:val="hr-HR"/>
              </w:rPr>
              <w:t xml:space="preserve">-u, Forumi, </w:t>
            </w:r>
            <w:r w:rsidRPr="007A2E7F">
              <w:rPr>
                <w:b w:val="0"/>
                <w:i/>
                <w:color w:val="000000" w:themeColor="text1"/>
                <w:sz w:val="22"/>
                <w:szCs w:val="22"/>
                <w:lang w:val="hr-HR"/>
              </w:rPr>
              <w:t>Chat</w:t>
            </w:r>
            <w:r w:rsidR="008437D9" w:rsidRPr="007A2E7F">
              <w:rPr>
                <w:b w:val="0"/>
                <w:color w:val="000000" w:themeColor="text1"/>
                <w:sz w:val="22"/>
                <w:szCs w:val="22"/>
                <w:lang w:val="hr-HR"/>
              </w:rPr>
              <w:t>)</w:t>
            </w:r>
          </w:p>
        </w:tc>
        <w:tc>
          <w:tcPr>
            <w:tcW w:w="1916" w:type="dxa"/>
            <w:gridSpan w:val="2"/>
            <w:tcBorders>
              <w:right w:val="single" w:sz="12" w:space="0" w:color="auto"/>
            </w:tcBorders>
            <w:tcMar>
              <w:left w:w="57" w:type="dxa"/>
              <w:right w:w="57" w:type="dxa"/>
            </w:tcMar>
            <w:vAlign w:val="center"/>
          </w:tcPr>
          <w:p w:rsidR="008437D9" w:rsidRPr="007A2E7F" w:rsidRDefault="00191953" w:rsidP="00052D34">
            <w:pPr>
              <w:pStyle w:val="FieldText"/>
              <w:rPr>
                <w:b w:val="0"/>
                <w:color w:val="000000" w:themeColor="text1"/>
                <w:sz w:val="22"/>
                <w:szCs w:val="22"/>
                <w:lang w:val="hr-HR"/>
              </w:rPr>
            </w:pPr>
            <w:r w:rsidRPr="007A2E7F">
              <w:rPr>
                <w:b w:val="0"/>
                <w:color w:val="000000" w:themeColor="text1"/>
                <w:sz w:val="22"/>
                <w:szCs w:val="22"/>
                <w:lang w:val="hr-HR"/>
              </w:rPr>
              <w:t>1</w:t>
            </w:r>
          </w:p>
        </w:tc>
      </w:tr>
      <w:tr w:rsidR="007A2E7F" w:rsidRPr="007A2E7F" w:rsidTr="00052D34">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numPr>
                <w:ilvl w:val="0"/>
                <w:numId w:val="2"/>
              </w:numPr>
              <w:tabs>
                <w:tab w:val="left" w:pos="2820"/>
              </w:tabs>
              <w:spacing w:after="0" w:line="240" w:lineRule="auto"/>
              <w:rPr>
                <w:rFonts w:ascii="Times New Roman" w:hAnsi="Times New Roman"/>
                <w:color w:val="000000" w:themeColor="text1"/>
              </w:rPr>
            </w:pPr>
          </w:p>
        </w:tc>
        <w:tc>
          <w:tcPr>
            <w:tcW w:w="1677" w:type="dxa"/>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Kolokviji</w:t>
            </w:r>
          </w:p>
        </w:tc>
        <w:tc>
          <w:tcPr>
            <w:tcW w:w="782" w:type="dxa"/>
            <w:tcMar>
              <w:left w:w="57" w:type="dxa"/>
              <w:right w:w="57" w:type="dxa"/>
            </w:tcMar>
            <w:vAlign w:val="center"/>
          </w:tcPr>
          <w:p w:rsidR="008437D9" w:rsidRPr="007A2E7F" w:rsidRDefault="009A07E0" w:rsidP="00052D34">
            <w:pPr>
              <w:pStyle w:val="FieldText"/>
              <w:rPr>
                <w:b w:val="0"/>
                <w:color w:val="000000" w:themeColor="text1"/>
                <w:sz w:val="22"/>
                <w:szCs w:val="22"/>
                <w:lang w:val="hr-HR"/>
              </w:rPr>
            </w:pPr>
            <w:r w:rsidRPr="007A2E7F">
              <w:rPr>
                <w:b w:val="0"/>
                <w:color w:val="000000" w:themeColor="text1"/>
                <w:sz w:val="22"/>
                <w:szCs w:val="22"/>
                <w:lang w:val="hr-HR"/>
              </w:rPr>
              <w:t>1</w:t>
            </w:r>
            <w:r w:rsidR="008437D9" w:rsidRPr="007A2E7F">
              <w:rPr>
                <w:b w:val="0"/>
                <w:color w:val="000000" w:themeColor="text1"/>
                <w:sz w:val="22"/>
                <w:szCs w:val="22"/>
                <w:lang w:val="hr-HR"/>
              </w:rPr>
              <w:t>*</w:t>
            </w:r>
          </w:p>
        </w:tc>
        <w:tc>
          <w:tcPr>
            <w:tcW w:w="1275" w:type="dxa"/>
            <w:gridSpan w:val="3"/>
            <w:tcMar>
              <w:left w:w="57" w:type="dxa"/>
              <w:right w:w="57" w:type="dxa"/>
            </w:tcMar>
            <w:vAlign w:val="center"/>
          </w:tcPr>
          <w:p w:rsidR="008437D9" w:rsidRPr="007A2E7F" w:rsidRDefault="008437D9" w:rsidP="00052D34">
            <w:pPr>
              <w:pStyle w:val="FieldText"/>
              <w:rPr>
                <w:b w:val="0"/>
                <w:color w:val="000000" w:themeColor="text1"/>
                <w:sz w:val="22"/>
                <w:szCs w:val="22"/>
                <w:lang w:val="hr-HR"/>
              </w:rPr>
            </w:pPr>
            <w:r w:rsidRPr="007A2E7F">
              <w:rPr>
                <w:b w:val="0"/>
                <w:color w:val="000000" w:themeColor="text1"/>
                <w:sz w:val="22"/>
                <w:szCs w:val="22"/>
                <w:lang w:val="hr-HR"/>
              </w:rPr>
              <w:t>Usmeni ispit</w:t>
            </w:r>
          </w:p>
        </w:tc>
        <w:tc>
          <w:tcPr>
            <w:tcW w:w="968" w:type="dxa"/>
            <w:tcMar>
              <w:left w:w="57" w:type="dxa"/>
              <w:right w:w="57" w:type="dxa"/>
            </w:tcMar>
            <w:vAlign w:val="center"/>
          </w:tcPr>
          <w:p w:rsidR="008437D9" w:rsidRPr="007A2E7F" w:rsidRDefault="008437D9" w:rsidP="00052D34">
            <w:pPr>
              <w:tabs>
                <w:tab w:val="left" w:pos="2820"/>
              </w:tabs>
              <w:spacing w:after="0"/>
              <w:rPr>
                <w:rFonts w:ascii="Times New Roman" w:hAnsi="Times New Roman"/>
                <w:color w:val="000000" w:themeColor="text1"/>
              </w:rPr>
            </w:pPr>
            <w:r w:rsidRPr="007A2E7F">
              <w:rPr>
                <w:rFonts w:ascii="Times New Roman" w:hAnsi="Times New Roman"/>
                <w:color w:val="000000" w:themeColor="text1"/>
              </w:rPr>
              <w:fldChar w:fldCharType="begin">
                <w:ffData>
                  <w:name w:val="Text1"/>
                  <w:enabled/>
                  <w:calcOnExit w:val="0"/>
                  <w:textInput/>
                </w:ffData>
              </w:fldChar>
            </w:r>
            <w:r w:rsidRPr="007A2E7F">
              <w:rPr>
                <w:rFonts w:ascii="Times New Roman" w:hAnsi="Times New Roman"/>
                <w:color w:val="000000" w:themeColor="text1"/>
              </w:rPr>
              <w:instrText xml:space="preserve"> FORMTEXT </w:instrText>
            </w:r>
            <w:r w:rsidRPr="007A2E7F">
              <w:rPr>
                <w:rFonts w:ascii="Times New Roman" w:hAnsi="Times New Roman"/>
                <w:color w:val="000000" w:themeColor="text1"/>
              </w:rPr>
            </w:r>
            <w:r w:rsidRPr="007A2E7F">
              <w:rPr>
                <w:rFonts w:ascii="Times New Roman" w:hAnsi="Times New Roman"/>
                <w:color w:val="000000" w:themeColor="text1"/>
              </w:rPr>
              <w:fldChar w:fldCharType="separate"/>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color w:val="000000" w:themeColor="text1"/>
              </w:rPr>
              <w:fldChar w:fldCharType="end"/>
            </w:r>
          </w:p>
        </w:tc>
        <w:tc>
          <w:tcPr>
            <w:tcW w:w="1520" w:type="dxa"/>
            <w:gridSpan w:val="4"/>
            <w:tcMar>
              <w:left w:w="57" w:type="dxa"/>
              <w:right w:w="57" w:type="dxa"/>
            </w:tcMar>
            <w:vAlign w:val="center"/>
          </w:tcPr>
          <w:p w:rsidR="008437D9" w:rsidRPr="007A2E7F" w:rsidRDefault="008437D9" w:rsidP="00052D34">
            <w:pPr>
              <w:tabs>
                <w:tab w:val="left" w:pos="2820"/>
              </w:tabs>
              <w:spacing w:after="0"/>
              <w:rPr>
                <w:rFonts w:ascii="Times New Roman" w:hAnsi="Times New Roman"/>
                <w:color w:val="000000" w:themeColor="text1"/>
              </w:rPr>
            </w:pPr>
            <w:r w:rsidRPr="007A2E7F">
              <w:rPr>
                <w:rFonts w:ascii="Times New Roman" w:hAnsi="Times New Roman"/>
                <w:color w:val="000000" w:themeColor="text1"/>
              </w:rPr>
              <w:t>(Ostalo upisati)</w:t>
            </w:r>
          </w:p>
        </w:tc>
        <w:tc>
          <w:tcPr>
            <w:tcW w:w="1916" w:type="dxa"/>
            <w:gridSpan w:val="2"/>
            <w:tcBorders>
              <w:right w:val="single" w:sz="12" w:space="0" w:color="auto"/>
            </w:tcBorders>
            <w:tcMar>
              <w:left w:w="57" w:type="dxa"/>
              <w:right w:w="57" w:type="dxa"/>
            </w:tcMar>
            <w:vAlign w:val="center"/>
          </w:tcPr>
          <w:p w:rsidR="008437D9" w:rsidRPr="007A2E7F" w:rsidRDefault="008437D9" w:rsidP="00052D34">
            <w:pPr>
              <w:tabs>
                <w:tab w:val="left" w:pos="2820"/>
              </w:tabs>
              <w:spacing w:after="0"/>
              <w:rPr>
                <w:rFonts w:ascii="Times New Roman" w:hAnsi="Times New Roman"/>
                <w:color w:val="000000" w:themeColor="text1"/>
              </w:rPr>
            </w:pPr>
            <w:r w:rsidRPr="007A2E7F">
              <w:rPr>
                <w:rFonts w:ascii="Times New Roman" w:hAnsi="Times New Roman"/>
                <w:color w:val="000000" w:themeColor="text1"/>
              </w:rPr>
              <w:fldChar w:fldCharType="begin">
                <w:ffData>
                  <w:name w:val="Text1"/>
                  <w:enabled/>
                  <w:calcOnExit w:val="0"/>
                  <w:textInput/>
                </w:ffData>
              </w:fldChar>
            </w:r>
            <w:r w:rsidRPr="007A2E7F">
              <w:rPr>
                <w:rFonts w:ascii="Times New Roman" w:hAnsi="Times New Roman"/>
                <w:color w:val="000000" w:themeColor="text1"/>
              </w:rPr>
              <w:instrText xml:space="preserve"> FORMTEXT </w:instrText>
            </w:r>
            <w:r w:rsidRPr="007A2E7F">
              <w:rPr>
                <w:rFonts w:ascii="Times New Roman" w:hAnsi="Times New Roman"/>
                <w:color w:val="000000" w:themeColor="text1"/>
              </w:rPr>
            </w:r>
            <w:r w:rsidRPr="007A2E7F">
              <w:rPr>
                <w:rFonts w:ascii="Times New Roman" w:hAnsi="Times New Roman"/>
                <w:color w:val="000000" w:themeColor="text1"/>
              </w:rPr>
              <w:fldChar w:fldCharType="separate"/>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noProof/>
                <w:color w:val="000000" w:themeColor="text1"/>
              </w:rPr>
              <w:t> </w:t>
            </w:r>
            <w:r w:rsidRPr="007A2E7F">
              <w:rPr>
                <w:rFonts w:ascii="Times New Roman" w:hAnsi="Times New Roman"/>
                <w:color w:val="000000" w:themeColor="text1"/>
              </w:rPr>
              <w:fldChar w:fldCharType="end"/>
            </w:r>
          </w:p>
        </w:tc>
      </w:tr>
      <w:tr w:rsidR="007A2E7F" w:rsidRPr="007A2E7F" w:rsidTr="00191953">
        <w:trPr>
          <w:trHeight w:val="1410"/>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numPr>
                <w:ilvl w:val="0"/>
                <w:numId w:val="2"/>
              </w:numPr>
              <w:tabs>
                <w:tab w:val="left" w:pos="2820"/>
              </w:tabs>
              <w:spacing w:after="0" w:line="240" w:lineRule="auto"/>
              <w:rPr>
                <w:rFonts w:ascii="Times New Roman" w:hAnsi="Times New Roman"/>
                <w:color w:val="000000" w:themeColor="text1"/>
              </w:rPr>
            </w:pPr>
          </w:p>
        </w:tc>
        <w:tc>
          <w:tcPr>
            <w:tcW w:w="1677" w:type="dxa"/>
            <w:tcBorders>
              <w:bottom w:val="single" w:sz="12" w:space="0" w:color="auto"/>
              <w:right w:val="single" w:sz="8" w:space="0" w:color="auto"/>
            </w:tcBorders>
            <w:tcMar>
              <w:left w:w="57" w:type="dxa"/>
              <w:right w:w="57" w:type="dxa"/>
            </w:tcMar>
            <w:vAlign w:val="center"/>
          </w:tcPr>
          <w:p w:rsidR="008437D9" w:rsidRPr="007A2E7F" w:rsidRDefault="008437D9"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8437D9" w:rsidRPr="007A2E7F" w:rsidRDefault="009A07E0"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8437D9" w:rsidRPr="007A2E7F" w:rsidRDefault="008437D9"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8437D9" w:rsidRPr="007A2E7F" w:rsidRDefault="008437D9"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fldChar w:fldCharType="begin">
                <w:ffData>
                  <w:name w:val="Text1"/>
                  <w:enabled/>
                  <w:calcOnExit w:val="0"/>
                  <w:textInput/>
                </w:ffData>
              </w:fldChar>
            </w:r>
            <w:r w:rsidRPr="007A2E7F">
              <w:rPr>
                <w:rFonts w:ascii="Times New Roman" w:eastAsia="Calibri" w:hAnsi="Times New Roman"/>
                <w:color w:val="000000" w:themeColor="text1"/>
                <w:lang w:eastAsia="hr-HR"/>
              </w:rPr>
              <w:instrText xml:space="preserve"> FORMTEXT </w:instrText>
            </w:r>
            <w:r w:rsidRPr="007A2E7F">
              <w:rPr>
                <w:rFonts w:ascii="Times New Roman" w:eastAsia="Calibri" w:hAnsi="Times New Roman"/>
                <w:color w:val="000000" w:themeColor="text1"/>
                <w:lang w:eastAsia="hr-HR"/>
              </w:rPr>
            </w:r>
            <w:r w:rsidRPr="007A2E7F">
              <w:rPr>
                <w:rFonts w:ascii="Times New Roman" w:eastAsia="Calibri" w:hAnsi="Times New Roman"/>
                <w:color w:val="000000" w:themeColor="text1"/>
                <w:lang w:eastAsia="hr-HR"/>
              </w:rPr>
              <w:fldChar w:fldCharType="separate"/>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8437D9" w:rsidRPr="007A2E7F" w:rsidRDefault="008437D9"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8437D9" w:rsidRPr="007A2E7F" w:rsidRDefault="008437D9" w:rsidP="00052D34">
            <w:pPr>
              <w:tabs>
                <w:tab w:val="left" w:pos="2820"/>
              </w:tabs>
              <w:spacing w:after="0"/>
              <w:rPr>
                <w:rFonts w:ascii="Times New Roman" w:eastAsia="Calibri" w:hAnsi="Times New Roman"/>
                <w:color w:val="000000" w:themeColor="text1"/>
                <w:lang w:eastAsia="hr-HR"/>
              </w:rPr>
            </w:pPr>
            <w:r w:rsidRPr="007A2E7F">
              <w:rPr>
                <w:rFonts w:ascii="Times New Roman" w:eastAsia="Calibri" w:hAnsi="Times New Roman"/>
                <w:color w:val="000000" w:themeColor="text1"/>
                <w:lang w:eastAsia="hr-HR"/>
              </w:rPr>
              <w:fldChar w:fldCharType="begin">
                <w:ffData>
                  <w:name w:val="Text1"/>
                  <w:enabled/>
                  <w:calcOnExit w:val="0"/>
                  <w:textInput/>
                </w:ffData>
              </w:fldChar>
            </w:r>
            <w:r w:rsidRPr="007A2E7F">
              <w:rPr>
                <w:rFonts w:ascii="Times New Roman" w:eastAsia="Calibri" w:hAnsi="Times New Roman"/>
                <w:color w:val="000000" w:themeColor="text1"/>
                <w:lang w:eastAsia="hr-HR"/>
              </w:rPr>
              <w:instrText xml:space="preserve"> FORMTEXT </w:instrText>
            </w:r>
            <w:r w:rsidRPr="007A2E7F">
              <w:rPr>
                <w:rFonts w:ascii="Times New Roman" w:eastAsia="Calibri" w:hAnsi="Times New Roman"/>
                <w:color w:val="000000" w:themeColor="text1"/>
                <w:lang w:eastAsia="hr-HR"/>
              </w:rPr>
            </w:r>
            <w:r w:rsidRPr="007A2E7F">
              <w:rPr>
                <w:rFonts w:ascii="Times New Roman" w:eastAsia="Calibri" w:hAnsi="Times New Roman"/>
                <w:color w:val="000000" w:themeColor="text1"/>
                <w:lang w:eastAsia="hr-HR"/>
              </w:rPr>
              <w:fldChar w:fldCharType="separate"/>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t> </w:t>
            </w:r>
            <w:r w:rsidRPr="007A2E7F">
              <w:rPr>
                <w:rFonts w:ascii="Times New Roman" w:eastAsia="Calibri" w:hAnsi="Times New Roman"/>
                <w:color w:val="000000" w:themeColor="text1"/>
                <w:lang w:eastAsia="hr-HR"/>
              </w:rPr>
              <w:fldChar w:fldCharType="end"/>
            </w:r>
          </w:p>
          <w:p w:rsidR="008437D9" w:rsidRPr="007A2E7F" w:rsidRDefault="008437D9" w:rsidP="00052D34">
            <w:pPr>
              <w:tabs>
                <w:tab w:val="left" w:pos="2820"/>
              </w:tabs>
              <w:spacing w:after="0"/>
              <w:rPr>
                <w:rFonts w:ascii="Times New Roman" w:eastAsia="Calibri" w:hAnsi="Times New Roman"/>
                <w:color w:val="000000" w:themeColor="text1"/>
                <w:lang w:eastAsia="hr-HR"/>
              </w:rPr>
            </w:pPr>
          </w:p>
        </w:tc>
      </w:tr>
      <w:tr w:rsidR="007A2E7F" w:rsidRPr="007A2E7F" w:rsidTr="00052D34">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tabs>
                <w:tab w:val="left" w:pos="360"/>
                <w:tab w:val="left" w:pos="540"/>
              </w:tabs>
              <w:spacing w:after="0" w:line="240" w:lineRule="auto"/>
              <w:rPr>
                <w:rFonts w:ascii="Times New Roman" w:hAnsi="Times New Roman"/>
                <w:color w:val="000000" w:themeColor="text1"/>
              </w:rPr>
            </w:pPr>
            <w:r w:rsidRPr="007A2E7F">
              <w:rPr>
                <w:rFonts w:ascii="Times New Roman" w:hAnsi="Times New Roman"/>
                <w:color w:val="000000" w:themeColor="text1"/>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191953" w:rsidRPr="007A2E7F" w:rsidRDefault="00191953" w:rsidP="00F12530">
            <w:pPr>
              <w:spacing w:after="0" w:line="240" w:lineRule="auto"/>
              <w:jc w:val="both"/>
              <w:rPr>
                <w:rFonts w:ascii="Times New Roman" w:hAnsi="Times New Roman"/>
                <w:b/>
                <w:i/>
                <w:color w:val="000000" w:themeColor="text1"/>
              </w:rPr>
            </w:pPr>
            <w:r w:rsidRPr="007A2E7F">
              <w:rPr>
                <w:rFonts w:ascii="Times New Roman" w:hAnsi="Times New Roman"/>
                <w:b/>
                <w:i/>
                <w:color w:val="000000" w:themeColor="text1"/>
              </w:rPr>
              <w:t>Vrednovanje rada studenata - kolokviji:</w:t>
            </w:r>
          </w:p>
          <w:p w:rsidR="00E030B1"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Predmet Poslovni engleski jezik II polaže se putem pismenog ispita.</w:t>
            </w:r>
          </w:p>
          <w:p w:rsidR="00943EB9"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 xml:space="preserve">Tijekom semestra održat će se dva kolokvija. Konačna ocjena može se ostvariti uspješnim polaganjem oba kolokvija. </w:t>
            </w:r>
          </w:p>
          <w:p w:rsidR="00943EB9"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Studenti koji imaju pozitivnu ocjenu iz I. kolokvija mogu pristupiti II. kolokviju. Dva pozitivno ocijenjena kolokvija zamjenjuju pismeni ispit. Konačna ocjena dobije se kao jednostavna aritmetička sredina ocjene postignute na oba kolokvija. U slučaju velikog raspona dviju ocjena aritmetička sredina se ne primjenjuje. U tom slučaju, student</w:t>
            </w:r>
            <w:r w:rsidR="00C342EE" w:rsidRPr="007A2E7F">
              <w:rPr>
                <w:rFonts w:ascii="Times New Roman" w:hAnsi="Times New Roman"/>
                <w:color w:val="000000" w:themeColor="text1"/>
              </w:rPr>
              <w:t>/-ica može</w:t>
            </w:r>
            <w:r w:rsidRPr="007A2E7F">
              <w:rPr>
                <w:rFonts w:ascii="Times New Roman" w:hAnsi="Times New Roman"/>
                <w:color w:val="000000" w:themeColor="text1"/>
              </w:rPr>
              <w:t xml:space="preserve"> pristupiti i usmenom ispitu u dogovoru s nastavnikom</w:t>
            </w:r>
            <w:r w:rsidR="00C342EE" w:rsidRPr="007A2E7F">
              <w:rPr>
                <w:rFonts w:ascii="Times New Roman" w:hAnsi="Times New Roman"/>
                <w:color w:val="000000" w:themeColor="text1"/>
              </w:rPr>
              <w:t xml:space="preserve"> kako bi odgovarao/-la za veću ocjenu</w:t>
            </w:r>
            <w:r w:rsidRPr="007A2E7F">
              <w:rPr>
                <w:rFonts w:ascii="Times New Roman" w:hAnsi="Times New Roman"/>
                <w:color w:val="000000" w:themeColor="text1"/>
              </w:rPr>
              <w:t>.</w:t>
            </w:r>
          </w:p>
          <w:p w:rsidR="009A07E0" w:rsidRPr="007A2E7F" w:rsidRDefault="009A07E0" w:rsidP="00F12530">
            <w:pPr>
              <w:spacing w:after="0" w:line="240" w:lineRule="auto"/>
              <w:jc w:val="both"/>
              <w:rPr>
                <w:rFonts w:ascii="Times New Roman" w:hAnsi="Times New Roman"/>
                <w:b/>
                <w:color w:val="000000" w:themeColor="text1"/>
              </w:rPr>
            </w:pPr>
            <w:r w:rsidRPr="007A2E7F">
              <w:rPr>
                <w:rFonts w:ascii="Times New Roman" w:hAnsi="Times New Roman"/>
                <w:b/>
                <w:color w:val="000000" w:themeColor="text1"/>
              </w:rPr>
              <w:t>Kod pojedinih predavača, kolokviji</w:t>
            </w:r>
            <w:r w:rsidR="00BE69C1" w:rsidRPr="007A2E7F">
              <w:rPr>
                <w:rFonts w:ascii="Times New Roman" w:hAnsi="Times New Roman"/>
                <w:b/>
                <w:color w:val="000000" w:themeColor="text1"/>
              </w:rPr>
              <w:t>/ispiti</w:t>
            </w:r>
            <w:r w:rsidRPr="007A2E7F">
              <w:rPr>
                <w:rFonts w:ascii="Times New Roman" w:hAnsi="Times New Roman"/>
                <w:b/>
                <w:color w:val="000000" w:themeColor="text1"/>
              </w:rPr>
              <w:t xml:space="preserve"> će se izvoditi u digitalnoj formi na platformi Moodle.</w:t>
            </w:r>
          </w:p>
          <w:p w:rsidR="009A07E0" w:rsidRPr="007A2E7F" w:rsidRDefault="009A07E0" w:rsidP="00F12530">
            <w:pPr>
              <w:spacing w:after="0" w:line="240" w:lineRule="auto"/>
              <w:jc w:val="both"/>
              <w:rPr>
                <w:rFonts w:ascii="Times New Roman" w:hAnsi="Times New Roman"/>
                <w:color w:val="000000" w:themeColor="text1"/>
              </w:rPr>
            </w:pPr>
          </w:p>
          <w:p w:rsidR="00191953" w:rsidRPr="007A2E7F" w:rsidRDefault="00191953" w:rsidP="00F12530">
            <w:pPr>
              <w:spacing w:after="0" w:line="240" w:lineRule="auto"/>
              <w:jc w:val="both"/>
              <w:rPr>
                <w:rFonts w:ascii="Times New Roman" w:hAnsi="Times New Roman"/>
                <w:b/>
                <w:i/>
                <w:color w:val="000000" w:themeColor="text1"/>
              </w:rPr>
            </w:pPr>
            <w:r w:rsidRPr="007A2E7F">
              <w:rPr>
                <w:rFonts w:ascii="Times New Roman" w:hAnsi="Times New Roman"/>
                <w:b/>
                <w:i/>
                <w:color w:val="000000" w:themeColor="text1"/>
              </w:rPr>
              <w:t>Pismeni ispit:</w:t>
            </w:r>
          </w:p>
          <w:p w:rsidR="00943EB9"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 xml:space="preserve">Studenti koji ne polože ispit preko kolokvija, izlaze na pismeni ispit tijekom redovitih ispitnih rokova određenih kalendarom ispita. Pozitivno se ocjenjuje kolokvij/ispit s najmanje 50% točnih odgovora. </w:t>
            </w:r>
          </w:p>
          <w:p w:rsidR="00191953" w:rsidRPr="007A2E7F" w:rsidRDefault="00191953" w:rsidP="00F12530">
            <w:pPr>
              <w:spacing w:after="0" w:line="240" w:lineRule="auto"/>
              <w:jc w:val="both"/>
              <w:rPr>
                <w:rFonts w:ascii="Times New Roman" w:hAnsi="Times New Roman"/>
                <w:color w:val="000000" w:themeColor="text1"/>
              </w:rPr>
            </w:pPr>
          </w:p>
          <w:p w:rsidR="00943EB9"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 xml:space="preserve">Studenti koji žele ostvariti bolji rezultat od onoga koji je ostvaren na pismenom ispitu, imaju pravo polagati i usmeni ispit. Termini ispita će biti definirani kalendarom ispita. Sadržaj usmenog ispita uključuje zadatke koje je student mora izraditi tijekom semestra te gradivo koje odgovara sadržaju pismenih ispita. Ne postoji mogućnost polaganja usmenog ispita umjesto pismenog ispita. </w:t>
            </w:r>
          </w:p>
          <w:p w:rsidR="008437D9" w:rsidRPr="007A2E7F" w:rsidRDefault="00943EB9" w:rsidP="00F12530">
            <w:pPr>
              <w:spacing w:after="0" w:line="240" w:lineRule="auto"/>
              <w:jc w:val="both"/>
              <w:rPr>
                <w:rFonts w:ascii="Times New Roman" w:hAnsi="Times New Roman"/>
                <w:color w:val="000000" w:themeColor="text1"/>
              </w:rPr>
            </w:pPr>
            <w:r w:rsidRPr="007A2E7F">
              <w:rPr>
                <w:rFonts w:ascii="Times New Roman" w:hAnsi="Times New Roman"/>
                <w:color w:val="000000" w:themeColor="text1"/>
              </w:rPr>
              <w:t>Kada student 4. put prijavi ispit iz predmeta Poslovni engleski jezik II, obavezan je pristupiti komisijskom ispitu. Komisijski ispit je i pismeni i usmeni. Da bi pristupio usmenom dijelu komisijskog ispita student na pismenom dijelu mora postići barem 30% od ukupnog broja bodova.</w:t>
            </w:r>
          </w:p>
        </w:tc>
      </w:tr>
      <w:tr w:rsidR="007A2E7F" w:rsidRPr="007A2E7F" w:rsidTr="00052D34">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8437D9" w:rsidRPr="007A2E7F" w:rsidRDefault="008437D9" w:rsidP="00052D34">
            <w:pPr>
              <w:tabs>
                <w:tab w:val="left" w:pos="540"/>
              </w:tabs>
              <w:spacing w:after="0" w:line="240" w:lineRule="auto"/>
              <w:rPr>
                <w:rFonts w:ascii="Times New Roman" w:hAnsi="Times New Roman"/>
                <w:color w:val="000000" w:themeColor="text1"/>
              </w:rPr>
            </w:pPr>
            <w:r w:rsidRPr="007A2E7F">
              <w:rPr>
                <w:rFonts w:ascii="Times New Roman" w:hAnsi="Times New Roman"/>
                <w:color w:val="000000" w:themeColor="text1"/>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8437D9" w:rsidRPr="007A2E7F" w:rsidRDefault="008437D9" w:rsidP="00052D34">
            <w:pPr>
              <w:tabs>
                <w:tab w:val="left" w:pos="2820"/>
              </w:tabs>
              <w:spacing w:after="0"/>
              <w:jc w:val="center"/>
              <w:rPr>
                <w:rFonts w:ascii="Times New Roman" w:hAnsi="Times New Roman"/>
                <w:b/>
                <w:color w:val="000000" w:themeColor="text1"/>
              </w:rPr>
            </w:pPr>
            <w:r w:rsidRPr="007A2E7F">
              <w:rPr>
                <w:rFonts w:ascii="Times New Roman" w:hAnsi="Times New Roman"/>
                <w:b/>
                <w:color w:val="000000" w:themeColor="text1"/>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437D9" w:rsidRPr="007A2E7F" w:rsidRDefault="008437D9" w:rsidP="00052D34">
            <w:pPr>
              <w:tabs>
                <w:tab w:val="left" w:pos="2820"/>
              </w:tabs>
              <w:spacing w:after="0"/>
              <w:jc w:val="center"/>
              <w:rPr>
                <w:rFonts w:ascii="Times New Roman" w:hAnsi="Times New Roman"/>
                <w:b/>
                <w:color w:val="000000" w:themeColor="text1"/>
              </w:rPr>
            </w:pPr>
            <w:r w:rsidRPr="007A2E7F">
              <w:rPr>
                <w:rFonts w:ascii="Times New Roman" w:hAnsi="Times New Roman"/>
                <w:b/>
                <w:color w:val="000000" w:themeColor="text1"/>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437D9" w:rsidRPr="007A2E7F" w:rsidRDefault="008437D9" w:rsidP="00052D34">
            <w:pPr>
              <w:tabs>
                <w:tab w:val="left" w:pos="2820"/>
              </w:tabs>
              <w:spacing w:after="0"/>
              <w:jc w:val="center"/>
              <w:rPr>
                <w:rFonts w:ascii="Times New Roman" w:hAnsi="Times New Roman"/>
                <w:b/>
                <w:color w:val="000000" w:themeColor="text1"/>
              </w:rPr>
            </w:pPr>
            <w:r w:rsidRPr="007A2E7F">
              <w:rPr>
                <w:rFonts w:ascii="Times New Roman" w:hAnsi="Times New Roman"/>
                <w:b/>
                <w:color w:val="000000" w:themeColor="text1"/>
              </w:rPr>
              <w:t>Dostupnost putem ostalih medija</w:t>
            </w:r>
          </w:p>
        </w:tc>
      </w:tr>
      <w:tr w:rsidR="007A2E7F" w:rsidRPr="007A2E7F"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numPr>
                <w:ilvl w:val="0"/>
                <w:numId w:val="1"/>
              </w:numPr>
              <w:tabs>
                <w:tab w:val="left" w:pos="2820"/>
              </w:tabs>
              <w:spacing w:after="0" w:line="240" w:lineRule="auto"/>
              <w:rPr>
                <w:rFonts w:ascii="Times New Roman" w:hAnsi="Times New Roman"/>
                <w:color w:val="000000" w:themeColor="text1"/>
              </w:rPr>
            </w:pPr>
          </w:p>
        </w:tc>
        <w:tc>
          <w:tcPr>
            <w:tcW w:w="4790" w:type="dxa"/>
            <w:gridSpan w:val="7"/>
            <w:tcBorders>
              <w:right w:val="single" w:sz="8" w:space="0" w:color="auto"/>
            </w:tcBorders>
            <w:tcMar>
              <w:left w:w="57" w:type="dxa"/>
              <w:right w:w="57" w:type="dxa"/>
            </w:tcMar>
          </w:tcPr>
          <w:p w:rsidR="008437D9" w:rsidRPr="007A2E7F" w:rsidRDefault="008437D9" w:rsidP="00052D34">
            <w:pPr>
              <w:pStyle w:val="Naslov1"/>
              <w:spacing w:before="0"/>
              <w:rPr>
                <w:rFonts w:ascii="Times New Roman" w:hAnsi="Times New Roman"/>
                <w:color w:val="000000" w:themeColor="text1"/>
                <w:sz w:val="22"/>
                <w:szCs w:val="22"/>
                <w:lang w:val="en-GB"/>
              </w:rPr>
            </w:pPr>
            <w:r w:rsidRPr="007A2E7F">
              <w:rPr>
                <w:rFonts w:ascii="Times New Roman" w:eastAsia="SimSun" w:hAnsi="Times New Roman" w:cs="Times New Roman"/>
                <w:color w:val="000000" w:themeColor="text1"/>
                <w:sz w:val="22"/>
                <w:szCs w:val="22"/>
                <w:lang w:val="en-GB"/>
              </w:rPr>
              <w:t xml:space="preserve">Hughes, J. &amp; </w:t>
            </w:r>
            <w:proofErr w:type="spellStart"/>
            <w:r w:rsidRPr="007A2E7F">
              <w:rPr>
                <w:rFonts w:ascii="Times New Roman" w:eastAsia="SimSun" w:hAnsi="Times New Roman" w:cs="Times New Roman"/>
                <w:color w:val="000000" w:themeColor="text1"/>
                <w:sz w:val="22"/>
                <w:szCs w:val="22"/>
                <w:lang w:val="en-GB"/>
              </w:rPr>
              <w:t>Naun</w:t>
            </w:r>
            <w:r w:rsidR="00272EA3" w:rsidRPr="007A2E7F">
              <w:rPr>
                <w:rFonts w:ascii="Times New Roman" w:eastAsia="SimSun" w:hAnsi="Times New Roman" w:cs="Times New Roman"/>
                <w:color w:val="000000" w:themeColor="text1"/>
                <w:sz w:val="22"/>
                <w:szCs w:val="22"/>
                <w:lang w:val="en-GB"/>
              </w:rPr>
              <w:t>ton</w:t>
            </w:r>
            <w:proofErr w:type="spellEnd"/>
            <w:r w:rsidR="00272EA3" w:rsidRPr="007A2E7F">
              <w:rPr>
                <w:rFonts w:ascii="Times New Roman" w:eastAsia="SimSun" w:hAnsi="Times New Roman" w:cs="Times New Roman"/>
                <w:color w:val="000000" w:themeColor="text1"/>
                <w:sz w:val="22"/>
                <w:szCs w:val="22"/>
                <w:lang w:val="en-GB"/>
              </w:rPr>
              <w:t>, J.</w:t>
            </w:r>
            <w:r w:rsidR="00A56549" w:rsidRPr="007A2E7F">
              <w:rPr>
                <w:rFonts w:ascii="Times New Roman" w:eastAsia="SimSun" w:hAnsi="Times New Roman" w:cs="Times New Roman"/>
                <w:color w:val="000000" w:themeColor="text1"/>
                <w:sz w:val="22"/>
                <w:szCs w:val="22"/>
                <w:lang w:val="en-GB"/>
              </w:rPr>
              <w:t>,</w:t>
            </w:r>
            <w:r w:rsidR="00272EA3" w:rsidRPr="007A2E7F">
              <w:rPr>
                <w:rFonts w:ascii="Times New Roman" w:eastAsia="SimSun" w:hAnsi="Times New Roman" w:cs="Times New Roman"/>
                <w:color w:val="000000" w:themeColor="text1"/>
                <w:sz w:val="22"/>
                <w:szCs w:val="22"/>
                <w:lang w:val="en-GB"/>
              </w:rPr>
              <w:t xml:space="preserve"> (2017</w:t>
            </w:r>
            <w:r w:rsidR="00A56549" w:rsidRPr="007A2E7F">
              <w:rPr>
                <w:rFonts w:ascii="Times New Roman" w:eastAsia="SimSun" w:hAnsi="Times New Roman" w:cs="Times New Roman"/>
                <w:color w:val="000000" w:themeColor="text1"/>
                <w:sz w:val="22"/>
                <w:szCs w:val="22"/>
                <w:lang w:val="en-GB"/>
              </w:rPr>
              <w:t>),</w:t>
            </w:r>
            <w:r w:rsidRPr="007A2E7F">
              <w:rPr>
                <w:rFonts w:ascii="Times New Roman" w:eastAsia="SimSun" w:hAnsi="Times New Roman" w:cs="Times New Roman"/>
                <w:color w:val="000000" w:themeColor="text1"/>
                <w:sz w:val="22"/>
                <w:szCs w:val="22"/>
                <w:lang w:val="en-GB"/>
              </w:rPr>
              <w:t xml:space="preserve"> </w:t>
            </w:r>
            <w:r w:rsidRPr="007A2E7F">
              <w:rPr>
                <w:rFonts w:ascii="Times New Roman" w:eastAsia="SimSun" w:hAnsi="Times New Roman" w:cs="Times New Roman"/>
                <w:i/>
                <w:color w:val="000000" w:themeColor="text1"/>
                <w:sz w:val="22"/>
                <w:szCs w:val="22"/>
                <w:lang w:val="en-GB"/>
              </w:rPr>
              <w:t>Business Result Intermediate Student's Book with Online Practice</w:t>
            </w:r>
            <w:r w:rsidR="00A56549" w:rsidRPr="007A2E7F">
              <w:rPr>
                <w:rFonts w:ascii="Times New Roman" w:eastAsia="SimSun" w:hAnsi="Times New Roman" w:cs="Times New Roman"/>
                <w:color w:val="000000" w:themeColor="text1"/>
                <w:sz w:val="22"/>
                <w:szCs w:val="22"/>
                <w:lang w:val="en-GB"/>
              </w:rPr>
              <w:t>, 2</w:t>
            </w:r>
            <w:r w:rsidR="00A56549" w:rsidRPr="007A2E7F">
              <w:rPr>
                <w:rFonts w:ascii="Times New Roman" w:eastAsia="SimSun" w:hAnsi="Times New Roman" w:cs="Times New Roman"/>
                <w:color w:val="000000" w:themeColor="text1"/>
                <w:sz w:val="22"/>
                <w:szCs w:val="22"/>
                <w:vertAlign w:val="superscript"/>
                <w:lang w:val="en-GB"/>
              </w:rPr>
              <w:t>nd</w:t>
            </w:r>
            <w:r w:rsidR="00A56549" w:rsidRPr="007A2E7F">
              <w:rPr>
                <w:rFonts w:ascii="Times New Roman" w:eastAsia="SimSun" w:hAnsi="Times New Roman" w:cs="Times New Roman"/>
                <w:color w:val="000000" w:themeColor="text1"/>
                <w:sz w:val="22"/>
                <w:szCs w:val="22"/>
                <w:lang w:val="en-GB"/>
              </w:rPr>
              <w:t xml:space="preserve"> Edition,</w:t>
            </w:r>
            <w:r w:rsidRPr="007A2E7F">
              <w:rPr>
                <w:rFonts w:ascii="Times New Roman" w:eastAsia="SimSun" w:hAnsi="Times New Roman" w:cs="Times New Roman"/>
                <w:color w:val="000000" w:themeColor="text1"/>
                <w:sz w:val="22"/>
                <w:szCs w:val="22"/>
                <w:lang w:val="en-GB"/>
              </w:rPr>
              <w:t xml:space="preserve"> Oxford:</w:t>
            </w:r>
            <w:r w:rsidR="00272EA3" w:rsidRPr="007A2E7F">
              <w:rPr>
                <w:rFonts w:ascii="Times New Roman" w:eastAsia="SimSun" w:hAnsi="Times New Roman" w:cs="Times New Roman"/>
                <w:color w:val="000000" w:themeColor="text1"/>
                <w:sz w:val="22"/>
                <w:szCs w:val="22"/>
                <w:lang w:val="en-GB"/>
              </w:rPr>
              <w:t xml:space="preserve"> Oxford</w:t>
            </w:r>
            <w:r w:rsidRPr="007A2E7F">
              <w:rPr>
                <w:rFonts w:ascii="Times New Roman" w:eastAsia="SimSun" w:hAnsi="Times New Roman" w:cs="Times New Roman"/>
                <w:color w:val="000000" w:themeColor="text1"/>
                <w:sz w:val="22"/>
                <w:szCs w:val="22"/>
                <w:lang w:val="en-GB"/>
              </w:rPr>
              <w:t xml:space="preserve"> University Press</w:t>
            </w:r>
            <w:r w:rsidRPr="007A2E7F">
              <w:rPr>
                <w:rFonts w:ascii="Times New Roman" w:eastAsia="SimSun" w:hAnsi="Times New Roman" w:cs="Times New Roman"/>
                <w:color w:val="000000" w:themeColor="text1"/>
                <w:sz w:val="22"/>
                <w:szCs w:val="22"/>
              </w:rPr>
              <w:t>.</w:t>
            </w:r>
          </w:p>
        </w:tc>
        <w:tc>
          <w:tcPr>
            <w:tcW w:w="1244" w:type="dxa"/>
            <w:gridSpan w:val="2"/>
            <w:tcBorders>
              <w:left w:val="single" w:sz="8" w:space="0" w:color="auto"/>
              <w:right w:val="single" w:sz="8" w:space="0" w:color="auto"/>
            </w:tcBorders>
            <w:tcMar>
              <w:left w:w="57" w:type="dxa"/>
              <w:right w:w="57" w:type="dxa"/>
            </w:tcMar>
          </w:tcPr>
          <w:p w:rsidR="008437D9" w:rsidRPr="007A2E7F" w:rsidRDefault="008437D9" w:rsidP="00052D34">
            <w:pPr>
              <w:tabs>
                <w:tab w:val="left" w:pos="2820"/>
              </w:tabs>
              <w:spacing w:after="0"/>
              <w:jc w:val="center"/>
              <w:rPr>
                <w:rFonts w:ascii="Times New Roman" w:hAnsi="Times New Roman"/>
                <w:color w:val="000000" w:themeColor="text1"/>
              </w:rPr>
            </w:pPr>
          </w:p>
          <w:p w:rsidR="008437D9" w:rsidRPr="007A2E7F" w:rsidRDefault="00191953" w:rsidP="00052D34">
            <w:pPr>
              <w:tabs>
                <w:tab w:val="left" w:pos="2820"/>
              </w:tabs>
              <w:spacing w:after="0"/>
              <w:jc w:val="center"/>
              <w:rPr>
                <w:rFonts w:ascii="Times New Roman" w:hAnsi="Times New Roman"/>
                <w:color w:val="000000" w:themeColor="text1"/>
              </w:rPr>
            </w:pPr>
            <w:r w:rsidRPr="007A2E7F">
              <w:rPr>
                <w:rFonts w:ascii="Times New Roman" w:hAnsi="Times New Roman"/>
                <w:color w:val="000000" w:themeColor="text1"/>
              </w:rPr>
              <w:t>1</w:t>
            </w:r>
          </w:p>
        </w:tc>
        <w:tc>
          <w:tcPr>
            <w:tcW w:w="2104" w:type="dxa"/>
            <w:gridSpan w:val="3"/>
            <w:tcBorders>
              <w:left w:val="single" w:sz="8" w:space="0" w:color="auto"/>
              <w:right w:val="single" w:sz="12" w:space="0" w:color="auto"/>
            </w:tcBorders>
            <w:tcMar>
              <w:left w:w="57" w:type="dxa"/>
              <w:right w:w="57" w:type="dxa"/>
            </w:tcMar>
            <w:vAlign w:val="center"/>
          </w:tcPr>
          <w:p w:rsidR="008437D9" w:rsidRPr="007A2E7F" w:rsidRDefault="008437D9" w:rsidP="00052D34">
            <w:pPr>
              <w:tabs>
                <w:tab w:val="left" w:pos="2820"/>
              </w:tabs>
              <w:spacing w:after="0"/>
              <w:jc w:val="center"/>
              <w:rPr>
                <w:rFonts w:ascii="Times New Roman" w:hAnsi="Times New Roman"/>
                <w:color w:val="000000" w:themeColor="text1"/>
              </w:rPr>
            </w:pPr>
            <w:r w:rsidRPr="007A2E7F">
              <w:rPr>
                <w:rFonts w:ascii="Times New Roman" w:hAnsi="Times New Roman"/>
                <w:color w:val="000000" w:themeColor="text1"/>
              </w:rPr>
              <w:t>NE</w:t>
            </w:r>
          </w:p>
        </w:tc>
      </w:tr>
      <w:tr w:rsidR="007A2E7F" w:rsidRPr="007A2E7F" w:rsidTr="00052D34">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8437D9" w:rsidRPr="007A2E7F" w:rsidRDefault="008437D9" w:rsidP="00052D34">
            <w:pPr>
              <w:numPr>
                <w:ilvl w:val="0"/>
                <w:numId w:val="1"/>
              </w:numPr>
              <w:tabs>
                <w:tab w:val="left" w:pos="2820"/>
              </w:tabs>
              <w:spacing w:after="0" w:line="240" w:lineRule="auto"/>
              <w:rPr>
                <w:rFonts w:ascii="Times New Roman" w:hAnsi="Times New Roman"/>
                <w:color w:val="000000" w:themeColor="text1"/>
              </w:rPr>
            </w:pPr>
          </w:p>
        </w:tc>
        <w:tc>
          <w:tcPr>
            <w:tcW w:w="4790" w:type="dxa"/>
            <w:gridSpan w:val="7"/>
            <w:tcBorders>
              <w:right w:val="single" w:sz="8" w:space="0" w:color="auto"/>
            </w:tcBorders>
            <w:tcMar>
              <w:left w:w="57" w:type="dxa"/>
              <w:right w:w="57" w:type="dxa"/>
            </w:tcMar>
          </w:tcPr>
          <w:p w:rsidR="008437D9" w:rsidRPr="007A2E7F" w:rsidRDefault="00230FA1" w:rsidP="00052D34">
            <w:pPr>
              <w:tabs>
                <w:tab w:val="left" w:pos="2820"/>
              </w:tabs>
              <w:spacing w:after="0"/>
              <w:rPr>
                <w:rFonts w:ascii="Times New Roman" w:hAnsi="Times New Roman"/>
                <w:color w:val="000000" w:themeColor="text1"/>
              </w:rPr>
            </w:pPr>
            <w:r w:rsidRPr="007A2E7F">
              <w:rPr>
                <w:rFonts w:ascii="Times New Roman" w:hAnsi="Times New Roman"/>
                <w:color w:val="000000" w:themeColor="text1"/>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8437D9" w:rsidRPr="007A2E7F" w:rsidRDefault="008437D9" w:rsidP="00052D34">
            <w:pPr>
              <w:tabs>
                <w:tab w:val="left" w:pos="2820"/>
              </w:tabs>
              <w:spacing w:after="0"/>
              <w:jc w:val="center"/>
              <w:rPr>
                <w:rFonts w:ascii="Times New Roman" w:hAnsi="Times New Roman"/>
                <w:color w:val="000000" w:themeColor="text1"/>
              </w:rPr>
            </w:pPr>
          </w:p>
        </w:tc>
        <w:tc>
          <w:tcPr>
            <w:tcW w:w="2104" w:type="dxa"/>
            <w:gridSpan w:val="3"/>
            <w:tcBorders>
              <w:left w:val="single" w:sz="8" w:space="0" w:color="auto"/>
              <w:right w:val="single" w:sz="12" w:space="0" w:color="auto"/>
            </w:tcBorders>
            <w:tcMar>
              <w:left w:w="57" w:type="dxa"/>
              <w:right w:w="57" w:type="dxa"/>
            </w:tcMar>
          </w:tcPr>
          <w:p w:rsidR="008437D9" w:rsidRPr="007A2E7F" w:rsidRDefault="00230FA1" w:rsidP="00052D34">
            <w:pPr>
              <w:tabs>
                <w:tab w:val="left" w:pos="2820"/>
              </w:tabs>
              <w:spacing w:after="0"/>
              <w:jc w:val="center"/>
              <w:rPr>
                <w:rFonts w:ascii="Times New Roman" w:hAnsi="Times New Roman"/>
                <w:color w:val="000000" w:themeColor="text1"/>
              </w:rPr>
            </w:pPr>
            <w:r w:rsidRPr="007A2E7F">
              <w:rPr>
                <w:rFonts w:ascii="Times New Roman" w:hAnsi="Times New Roman"/>
                <w:color w:val="000000" w:themeColor="text1"/>
              </w:rPr>
              <w:t>DA</w:t>
            </w:r>
          </w:p>
        </w:tc>
      </w:tr>
      <w:tr w:rsidR="0064576B" w:rsidRPr="007A2E7F" w:rsidTr="0064576B">
        <w:trPr>
          <w:trHeight w:val="430"/>
          <w:jc w:val="center"/>
        </w:trPr>
        <w:tc>
          <w:tcPr>
            <w:tcW w:w="1360" w:type="dxa"/>
            <w:gridSpan w:val="2"/>
            <w:vMerge/>
            <w:tcBorders>
              <w:left w:val="single" w:sz="12" w:space="0" w:color="auto"/>
            </w:tcBorders>
            <w:shd w:val="clear" w:color="auto" w:fill="CCFFFF"/>
            <w:tcMar>
              <w:left w:w="57" w:type="dxa"/>
              <w:right w:w="57" w:type="dxa"/>
            </w:tcMar>
            <w:vAlign w:val="center"/>
          </w:tcPr>
          <w:p w:rsidR="0064576B" w:rsidRPr="007A2E7F" w:rsidRDefault="0064576B" w:rsidP="00052D34">
            <w:pPr>
              <w:numPr>
                <w:ilvl w:val="0"/>
                <w:numId w:val="1"/>
              </w:numPr>
              <w:tabs>
                <w:tab w:val="left" w:pos="2820"/>
              </w:tabs>
              <w:spacing w:after="0" w:line="240" w:lineRule="auto"/>
              <w:rPr>
                <w:rFonts w:ascii="Times New Roman" w:hAnsi="Times New Roman"/>
                <w:color w:val="000000" w:themeColor="text1"/>
              </w:rPr>
            </w:pPr>
            <w:bookmarkStart w:id="0" w:name="_GoBack" w:colFirst="3" w:colLast="3"/>
          </w:p>
        </w:tc>
        <w:tc>
          <w:tcPr>
            <w:tcW w:w="4790" w:type="dxa"/>
            <w:gridSpan w:val="7"/>
            <w:tcBorders>
              <w:right w:val="single" w:sz="8" w:space="0" w:color="auto"/>
            </w:tcBorders>
            <w:tcMar>
              <w:left w:w="57" w:type="dxa"/>
              <w:right w:w="57" w:type="dxa"/>
            </w:tcMar>
          </w:tcPr>
          <w:p w:rsidR="0064576B" w:rsidRPr="007A2E7F" w:rsidRDefault="0064576B" w:rsidP="00052D34">
            <w:pPr>
              <w:tabs>
                <w:tab w:val="left" w:pos="2820"/>
              </w:tabs>
              <w:spacing w:after="0"/>
              <w:rPr>
                <w:rFonts w:ascii="Times New Roman" w:hAnsi="Times New Roman"/>
                <w:color w:val="000000" w:themeColor="text1"/>
              </w:rPr>
            </w:pPr>
            <w:r w:rsidRPr="007A2E7F">
              <w:rPr>
                <w:rFonts w:ascii="Times New Roman" w:hAnsi="Times New Roman"/>
                <w:color w:val="000000" w:themeColor="text1"/>
              </w:rPr>
              <w:t>Autorizirani e-materijal dostupan na Moodle-u</w:t>
            </w:r>
          </w:p>
        </w:tc>
        <w:tc>
          <w:tcPr>
            <w:tcW w:w="1244" w:type="dxa"/>
            <w:gridSpan w:val="2"/>
            <w:tcBorders>
              <w:left w:val="single" w:sz="8" w:space="0" w:color="auto"/>
              <w:right w:val="single" w:sz="8" w:space="0" w:color="auto"/>
            </w:tcBorders>
            <w:tcMar>
              <w:left w:w="57" w:type="dxa"/>
              <w:right w:w="57" w:type="dxa"/>
            </w:tcMar>
          </w:tcPr>
          <w:p w:rsidR="0064576B" w:rsidRPr="007A2E7F" w:rsidRDefault="0064576B" w:rsidP="00052D34">
            <w:pPr>
              <w:tabs>
                <w:tab w:val="left" w:pos="2820"/>
              </w:tabs>
              <w:spacing w:after="0"/>
              <w:jc w:val="center"/>
              <w:rPr>
                <w:rFonts w:ascii="Times New Roman" w:hAnsi="Times New Roman"/>
                <w:color w:val="000000" w:themeColor="text1"/>
              </w:rPr>
            </w:pPr>
          </w:p>
        </w:tc>
        <w:tc>
          <w:tcPr>
            <w:tcW w:w="2104" w:type="dxa"/>
            <w:gridSpan w:val="3"/>
            <w:tcBorders>
              <w:left w:val="single" w:sz="8" w:space="0" w:color="auto"/>
              <w:right w:val="single" w:sz="12" w:space="0" w:color="auto"/>
            </w:tcBorders>
            <w:tcMar>
              <w:left w:w="57" w:type="dxa"/>
              <w:right w:w="57" w:type="dxa"/>
            </w:tcMar>
          </w:tcPr>
          <w:p w:rsidR="0064576B" w:rsidRPr="007A2E7F" w:rsidRDefault="0064576B" w:rsidP="00052D34">
            <w:pPr>
              <w:tabs>
                <w:tab w:val="left" w:pos="2820"/>
              </w:tabs>
              <w:spacing w:after="0"/>
              <w:jc w:val="center"/>
              <w:rPr>
                <w:rFonts w:ascii="Times New Roman" w:hAnsi="Times New Roman"/>
                <w:color w:val="000000" w:themeColor="text1"/>
              </w:rPr>
            </w:pPr>
            <w:r w:rsidRPr="007A2E7F">
              <w:rPr>
                <w:rFonts w:ascii="Times New Roman" w:hAnsi="Times New Roman"/>
                <w:color w:val="000000" w:themeColor="text1"/>
              </w:rPr>
              <w:t>DA</w:t>
            </w:r>
          </w:p>
        </w:tc>
      </w:tr>
      <w:bookmarkEnd w:id="0"/>
      <w:tr w:rsidR="007A2E7F" w:rsidRPr="007A2E7F" w:rsidTr="00052D34">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8437D9" w:rsidRPr="007A2E7F" w:rsidRDefault="008437D9" w:rsidP="00052D34">
            <w:pPr>
              <w:tabs>
                <w:tab w:val="left" w:pos="567"/>
              </w:tabs>
              <w:spacing w:after="0" w:line="240" w:lineRule="auto"/>
              <w:rPr>
                <w:rFonts w:ascii="Times New Roman" w:hAnsi="Times New Roman"/>
                <w:color w:val="000000" w:themeColor="text1"/>
              </w:rPr>
            </w:pPr>
            <w:r w:rsidRPr="007A2E7F">
              <w:rPr>
                <w:rFonts w:ascii="Times New Roman" w:hAnsi="Times New Roman"/>
                <w:color w:val="000000" w:themeColor="text1"/>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8437D9" w:rsidRPr="007A2E7F" w:rsidRDefault="008437D9" w:rsidP="003D18E0">
            <w:pPr>
              <w:numPr>
                <w:ilvl w:val="0"/>
                <w:numId w:val="3"/>
              </w:numPr>
              <w:spacing w:after="0" w:line="240" w:lineRule="auto"/>
              <w:ind w:left="357" w:hanging="357"/>
              <w:rPr>
                <w:rFonts w:ascii="Times New Roman" w:hAnsi="Times New Roman"/>
                <w:color w:val="000000" w:themeColor="text1"/>
              </w:rPr>
            </w:pPr>
            <w:proofErr w:type="spellStart"/>
            <w:r w:rsidRPr="007A2E7F">
              <w:rPr>
                <w:rFonts w:ascii="Times New Roman" w:hAnsi="Times New Roman"/>
                <w:color w:val="000000" w:themeColor="text1"/>
              </w:rPr>
              <w:t>Špiljak</w:t>
            </w:r>
            <w:proofErr w:type="spellEnd"/>
            <w:r w:rsidRPr="007A2E7F">
              <w:rPr>
                <w:rFonts w:ascii="Times New Roman" w:hAnsi="Times New Roman"/>
                <w:color w:val="000000" w:themeColor="text1"/>
              </w:rPr>
              <w:t xml:space="preserve">, V. (ur.) ENGLESKO-HRVATSKI POSLOVNI RJEČNIK, </w:t>
            </w:r>
            <w:proofErr w:type="spellStart"/>
            <w:r w:rsidRPr="007A2E7F">
              <w:rPr>
                <w:rFonts w:ascii="Times New Roman" w:hAnsi="Times New Roman"/>
                <w:color w:val="000000" w:themeColor="text1"/>
              </w:rPr>
              <w:t>Masmedia</w:t>
            </w:r>
            <w:proofErr w:type="spellEnd"/>
            <w:r w:rsidRPr="007A2E7F">
              <w:rPr>
                <w:rFonts w:ascii="Times New Roman" w:hAnsi="Times New Roman"/>
                <w:color w:val="000000" w:themeColor="text1"/>
              </w:rPr>
              <w:t>, Zagreb, 2000.</w:t>
            </w:r>
          </w:p>
          <w:p w:rsidR="00B67C9D" w:rsidRPr="007A2E7F" w:rsidRDefault="00B67C9D" w:rsidP="003D18E0">
            <w:pPr>
              <w:numPr>
                <w:ilvl w:val="0"/>
                <w:numId w:val="3"/>
              </w:numPr>
              <w:spacing w:after="0" w:line="240" w:lineRule="auto"/>
              <w:ind w:left="357" w:hanging="357"/>
              <w:rPr>
                <w:rFonts w:ascii="Times New Roman" w:hAnsi="Times New Roman"/>
                <w:color w:val="000000" w:themeColor="text1"/>
              </w:rPr>
            </w:pPr>
            <w:proofErr w:type="spellStart"/>
            <w:r w:rsidRPr="007A2E7F">
              <w:rPr>
                <w:rFonts w:ascii="Times New Roman" w:hAnsi="Times New Roman"/>
                <w:color w:val="000000" w:themeColor="text1"/>
              </w:rPr>
              <w:t>Špiljak</w:t>
            </w:r>
            <w:proofErr w:type="spellEnd"/>
            <w:r w:rsidRPr="007A2E7F">
              <w:rPr>
                <w:rFonts w:ascii="Times New Roman" w:hAnsi="Times New Roman"/>
                <w:color w:val="000000" w:themeColor="text1"/>
              </w:rPr>
              <w:t xml:space="preserve">, V. (ur.) </w:t>
            </w:r>
            <w:r w:rsidRPr="007A2E7F">
              <w:rPr>
                <w:rFonts w:ascii="Times New Roman" w:hAnsi="Times New Roman"/>
                <w:i/>
                <w:color w:val="000000" w:themeColor="text1"/>
              </w:rPr>
              <w:t>Hrvatsko-engleski poslovni rječnik</w:t>
            </w:r>
            <w:r w:rsidRPr="007A2E7F">
              <w:rPr>
                <w:rFonts w:ascii="Times New Roman" w:hAnsi="Times New Roman"/>
                <w:color w:val="000000" w:themeColor="text1"/>
              </w:rPr>
              <w:t xml:space="preserve">, </w:t>
            </w:r>
            <w:proofErr w:type="spellStart"/>
            <w:r w:rsidRPr="007A2E7F">
              <w:rPr>
                <w:rFonts w:ascii="Times New Roman" w:hAnsi="Times New Roman"/>
                <w:color w:val="000000" w:themeColor="text1"/>
              </w:rPr>
              <w:t>Masmedia</w:t>
            </w:r>
            <w:proofErr w:type="spellEnd"/>
            <w:r w:rsidRPr="007A2E7F">
              <w:rPr>
                <w:rFonts w:ascii="Times New Roman" w:hAnsi="Times New Roman"/>
                <w:color w:val="000000" w:themeColor="text1"/>
              </w:rPr>
              <w:t>, Zagreb, 2008.</w:t>
            </w:r>
          </w:p>
          <w:p w:rsidR="008437D9" w:rsidRPr="007A2E7F" w:rsidRDefault="008437D9" w:rsidP="003D18E0">
            <w:pPr>
              <w:numPr>
                <w:ilvl w:val="0"/>
                <w:numId w:val="3"/>
              </w:numPr>
              <w:shd w:val="clear" w:color="auto" w:fill="FFFFFF" w:themeFill="background1"/>
              <w:tabs>
                <w:tab w:val="left" w:pos="567"/>
              </w:tabs>
              <w:spacing w:after="0" w:line="240" w:lineRule="auto"/>
              <w:ind w:left="357" w:hanging="357"/>
              <w:rPr>
                <w:rFonts w:ascii="Times New Roman" w:hAnsi="Times New Roman"/>
                <w:color w:val="000000" w:themeColor="text1"/>
              </w:rPr>
            </w:pPr>
            <w:r w:rsidRPr="007A2E7F">
              <w:rPr>
                <w:rFonts w:ascii="Times New Roman" w:hAnsi="Times New Roman"/>
                <w:color w:val="000000" w:themeColor="text1"/>
              </w:rPr>
              <w:t xml:space="preserve">LONGMAN BUSINESS ENGLISH DICTIONARY, </w:t>
            </w:r>
            <w:proofErr w:type="spellStart"/>
            <w:r w:rsidRPr="007A2E7F">
              <w:rPr>
                <w:rFonts w:ascii="Times New Roman" w:hAnsi="Times New Roman"/>
                <w:color w:val="000000" w:themeColor="text1"/>
              </w:rPr>
              <w:t>Pearson</w:t>
            </w:r>
            <w:proofErr w:type="spellEnd"/>
            <w:r w:rsidRPr="007A2E7F">
              <w:rPr>
                <w:rFonts w:ascii="Times New Roman" w:hAnsi="Times New Roman"/>
                <w:color w:val="000000" w:themeColor="text1"/>
              </w:rPr>
              <w:t xml:space="preserve"> </w:t>
            </w:r>
            <w:proofErr w:type="spellStart"/>
            <w:r w:rsidRPr="007A2E7F">
              <w:rPr>
                <w:rFonts w:ascii="Times New Roman" w:hAnsi="Times New Roman"/>
                <w:color w:val="000000" w:themeColor="text1"/>
              </w:rPr>
              <w:t>Education</w:t>
            </w:r>
            <w:proofErr w:type="spellEnd"/>
            <w:r w:rsidRPr="007A2E7F">
              <w:rPr>
                <w:rFonts w:ascii="Times New Roman" w:hAnsi="Times New Roman"/>
                <w:color w:val="000000" w:themeColor="text1"/>
              </w:rPr>
              <w:t xml:space="preserve">, </w:t>
            </w:r>
            <w:proofErr w:type="spellStart"/>
            <w:r w:rsidRPr="007A2E7F">
              <w:rPr>
                <w:rFonts w:ascii="Times New Roman" w:hAnsi="Times New Roman"/>
                <w:color w:val="000000" w:themeColor="text1"/>
              </w:rPr>
              <w:t>Essex</w:t>
            </w:r>
            <w:proofErr w:type="spellEnd"/>
            <w:r w:rsidRPr="007A2E7F">
              <w:rPr>
                <w:rFonts w:ascii="Times New Roman" w:hAnsi="Times New Roman"/>
                <w:color w:val="000000" w:themeColor="text1"/>
              </w:rPr>
              <w:t>, 2000.</w:t>
            </w:r>
          </w:p>
          <w:p w:rsidR="00FE3EC6" w:rsidRPr="007A2E7F" w:rsidRDefault="00FE3EC6" w:rsidP="003D18E0">
            <w:pPr>
              <w:numPr>
                <w:ilvl w:val="0"/>
                <w:numId w:val="3"/>
              </w:numPr>
              <w:shd w:val="clear" w:color="auto" w:fill="FFFFFF" w:themeFill="background1"/>
              <w:tabs>
                <w:tab w:val="left" w:pos="567"/>
              </w:tabs>
              <w:spacing w:after="0" w:line="240" w:lineRule="auto"/>
              <w:ind w:left="357"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Mascull, B., </w:t>
            </w:r>
            <w:r w:rsidRPr="007A2E7F">
              <w:rPr>
                <w:rFonts w:ascii="Times New Roman" w:hAnsi="Times New Roman"/>
                <w:i/>
                <w:color w:val="000000" w:themeColor="text1"/>
                <w:lang w:val="en-GB"/>
              </w:rPr>
              <w:t>Business Vocabulary in Use</w:t>
            </w:r>
            <w:r w:rsidRPr="007A2E7F">
              <w:rPr>
                <w:rFonts w:ascii="Times New Roman" w:hAnsi="Times New Roman"/>
                <w:color w:val="000000" w:themeColor="text1"/>
                <w:lang w:val="en-GB"/>
              </w:rPr>
              <w:t>, Cambridge University Press, Cambridge, 2010.</w:t>
            </w:r>
          </w:p>
          <w:p w:rsidR="00FE3EC6" w:rsidRPr="007A2E7F" w:rsidRDefault="00FE3EC6" w:rsidP="003D18E0">
            <w:pPr>
              <w:numPr>
                <w:ilvl w:val="0"/>
                <w:numId w:val="3"/>
              </w:numPr>
              <w:shd w:val="clear" w:color="auto" w:fill="FFFFFF" w:themeFill="background1"/>
              <w:tabs>
                <w:tab w:val="left" w:pos="567"/>
              </w:tabs>
              <w:spacing w:after="0" w:line="240" w:lineRule="auto"/>
              <w:ind w:left="357" w:hanging="357"/>
              <w:rPr>
                <w:rFonts w:ascii="Times New Roman" w:hAnsi="Times New Roman"/>
                <w:color w:val="000000" w:themeColor="text1"/>
                <w:lang w:val="en-GB"/>
              </w:rPr>
            </w:pPr>
            <w:r w:rsidRPr="007A2E7F">
              <w:rPr>
                <w:rFonts w:ascii="Times New Roman" w:hAnsi="Times New Roman"/>
                <w:color w:val="000000" w:themeColor="text1"/>
                <w:lang w:val="en-GB"/>
              </w:rPr>
              <w:t xml:space="preserve">Mascull, B., </w:t>
            </w:r>
            <w:r w:rsidRPr="007A2E7F">
              <w:rPr>
                <w:rFonts w:ascii="Times New Roman" w:hAnsi="Times New Roman"/>
                <w:i/>
                <w:color w:val="000000" w:themeColor="text1"/>
                <w:lang w:val="en-GB"/>
              </w:rPr>
              <w:t>Natural Business English</w:t>
            </w:r>
            <w:r w:rsidRPr="007A2E7F">
              <w:rPr>
                <w:rFonts w:ascii="Times New Roman" w:hAnsi="Times New Roman"/>
                <w:color w:val="000000" w:themeColor="text1"/>
                <w:lang w:val="en-GB"/>
              </w:rPr>
              <w:t xml:space="preserve">, DELTA Publishing, </w:t>
            </w:r>
            <w:proofErr w:type="spellStart"/>
            <w:r w:rsidRPr="007A2E7F">
              <w:rPr>
                <w:rFonts w:ascii="Times New Roman" w:hAnsi="Times New Roman"/>
                <w:color w:val="000000" w:themeColor="text1"/>
                <w:lang w:val="en-GB"/>
              </w:rPr>
              <w:t>Peaslake</w:t>
            </w:r>
            <w:proofErr w:type="spellEnd"/>
            <w:r w:rsidRPr="007A2E7F">
              <w:rPr>
                <w:rFonts w:ascii="Times New Roman" w:hAnsi="Times New Roman"/>
                <w:color w:val="000000" w:themeColor="text1"/>
                <w:lang w:val="en-GB"/>
              </w:rPr>
              <w:t>, 2013.</w:t>
            </w:r>
          </w:p>
          <w:p w:rsidR="00FE3EC6" w:rsidRPr="007A2E7F" w:rsidRDefault="00FE3EC6" w:rsidP="003D18E0">
            <w:pPr>
              <w:numPr>
                <w:ilvl w:val="0"/>
                <w:numId w:val="3"/>
              </w:numPr>
              <w:shd w:val="clear" w:color="auto" w:fill="FFFFFF" w:themeFill="background1"/>
              <w:tabs>
                <w:tab w:val="left" w:pos="567"/>
              </w:tabs>
              <w:spacing w:after="0" w:line="240" w:lineRule="auto"/>
              <w:ind w:left="357" w:hanging="357"/>
              <w:rPr>
                <w:rFonts w:ascii="Times New Roman" w:hAnsi="Times New Roman"/>
                <w:color w:val="000000" w:themeColor="text1"/>
                <w:lang w:val="en-GB"/>
              </w:rPr>
            </w:pPr>
            <w:r w:rsidRPr="007A2E7F">
              <w:rPr>
                <w:rFonts w:ascii="Times New Roman" w:hAnsi="Times New Roman"/>
                <w:color w:val="000000" w:themeColor="text1"/>
                <w:lang w:val="en-GB"/>
              </w:rPr>
              <w:t>Walter, E. &amp; Woodfo</w:t>
            </w:r>
            <w:r w:rsidR="000B0ECC" w:rsidRPr="007A2E7F">
              <w:rPr>
                <w:rFonts w:ascii="Times New Roman" w:hAnsi="Times New Roman"/>
                <w:color w:val="000000" w:themeColor="text1"/>
                <w:lang w:val="en-GB"/>
              </w:rPr>
              <w:t xml:space="preserve">rd, K., Using Collocations for </w:t>
            </w:r>
            <w:r w:rsidRPr="007A2E7F">
              <w:rPr>
                <w:rFonts w:ascii="Times New Roman" w:hAnsi="Times New Roman"/>
                <w:color w:val="000000" w:themeColor="text1"/>
                <w:lang w:val="en-GB"/>
              </w:rPr>
              <w:t xml:space="preserve">Natural English, DELTA Publishing, </w:t>
            </w:r>
            <w:proofErr w:type="spellStart"/>
            <w:r w:rsidRPr="007A2E7F">
              <w:rPr>
                <w:rFonts w:ascii="Times New Roman" w:hAnsi="Times New Roman"/>
                <w:color w:val="000000" w:themeColor="text1"/>
                <w:lang w:val="en-GB"/>
              </w:rPr>
              <w:t>Peaslake</w:t>
            </w:r>
            <w:proofErr w:type="spellEnd"/>
            <w:r w:rsidRPr="007A2E7F">
              <w:rPr>
                <w:rFonts w:ascii="Times New Roman" w:hAnsi="Times New Roman"/>
                <w:color w:val="000000" w:themeColor="text1"/>
                <w:lang w:val="en-GB"/>
              </w:rPr>
              <w:t>, 2010.</w:t>
            </w:r>
          </w:p>
          <w:p w:rsidR="00B67C9D" w:rsidRPr="007A2E7F" w:rsidRDefault="000B3056" w:rsidP="003D18E0">
            <w:pPr>
              <w:numPr>
                <w:ilvl w:val="0"/>
                <w:numId w:val="3"/>
              </w:numPr>
              <w:tabs>
                <w:tab w:val="left" w:pos="567"/>
              </w:tabs>
              <w:spacing w:after="0" w:line="240" w:lineRule="auto"/>
              <w:ind w:left="357" w:hanging="357"/>
              <w:rPr>
                <w:rFonts w:ascii="Times New Roman" w:hAnsi="Times New Roman"/>
                <w:color w:val="000000" w:themeColor="text1"/>
              </w:rPr>
            </w:pPr>
            <w:r w:rsidRPr="007A2E7F">
              <w:rPr>
                <w:rFonts w:ascii="Times New Roman" w:hAnsi="Times New Roman"/>
                <w:color w:val="000000" w:themeColor="text1"/>
                <w:lang w:val="en-GB"/>
              </w:rPr>
              <w:t>www.onelook.com (over 1061 English-English on-line dictionaries)</w:t>
            </w:r>
          </w:p>
        </w:tc>
      </w:tr>
      <w:tr w:rsidR="007A2E7F" w:rsidRPr="007A2E7F" w:rsidTr="00052D34">
        <w:trPr>
          <w:jc w:val="center"/>
        </w:trPr>
        <w:tc>
          <w:tcPr>
            <w:tcW w:w="1360" w:type="dxa"/>
            <w:gridSpan w:val="2"/>
            <w:tcBorders>
              <w:left w:val="single" w:sz="12" w:space="0" w:color="auto"/>
            </w:tcBorders>
            <w:shd w:val="clear" w:color="auto" w:fill="CCFFFF"/>
            <w:tcMar>
              <w:left w:w="57" w:type="dxa"/>
              <w:right w:w="57" w:type="dxa"/>
            </w:tcMar>
            <w:vAlign w:val="center"/>
          </w:tcPr>
          <w:p w:rsidR="008437D9" w:rsidRPr="007A2E7F" w:rsidRDefault="008437D9" w:rsidP="00052D34">
            <w:pPr>
              <w:tabs>
                <w:tab w:val="left" w:pos="567"/>
              </w:tabs>
              <w:spacing w:after="0" w:line="240" w:lineRule="auto"/>
              <w:rPr>
                <w:rFonts w:ascii="Times New Roman" w:hAnsi="Times New Roman"/>
                <w:color w:val="000000" w:themeColor="text1"/>
              </w:rPr>
            </w:pPr>
            <w:r w:rsidRPr="007A2E7F">
              <w:rPr>
                <w:rFonts w:ascii="Times New Roman" w:hAnsi="Times New Roman"/>
                <w:color w:val="000000" w:themeColor="text1"/>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114D89" w:rsidRPr="007A2E7F" w:rsidRDefault="00114D89" w:rsidP="00114D89">
            <w:pPr>
              <w:numPr>
                <w:ilvl w:val="0"/>
                <w:numId w:val="5"/>
              </w:numPr>
              <w:spacing w:after="0" w:line="240" w:lineRule="auto"/>
              <w:ind w:left="714" w:hanging="357"/>
              <w:jc w:val="both"/>
              <w:rPr>
                <w:rFonts w:ascii="Times New Roman" w:hAnsi="Times New Roman"/>
                <w:bCs/>
                <w:color w:val="000000" w:themeColor="text1"/>
              </w:rPr>
            </w:pPr>
            <w:r w:rsidRPr="007A2E7F">
              <w:rPr>
                <w:rFonts w:ascii="Times New Roman" w:hAnsi="Times New Roman"/>
                <w:bCs/>
                <w:color w:val="000000" w:themeColor="text1"/>
              </w:rPr>
              <w:t>Praćenje pohađanja nastave i uspješnosti izvršenja ostalih obveza studenata (nastavnik)</w:t>
            </w:r>
          </w:p>
          <w:p w:rsidR="00114D89" w:rsidRPr="007A2E7F" w:rsidRDefault="00114D89" w:rsidP="00114D89">
            <w:pPr>
              <w:numPr>
                <w:ilvl w:val="0"/>
                <w:numId w:val="5"/>
              </w:numPr>
              <w:spacing w:after="0" w:line="240" w:lineRule="auto"/>
              <w:ind w:left="714" w:hanging="357"/>
              <w:jc w:val="both"/>
              <w:rPr>
                <w:rFonts w:ascii="Times New Roman" w:hAnsi="Times New Roman"/>
                <w:bCs/>
                <w:color w:val="000000" w:themeColor="text1"/>
              </w:rPr>
            </w:pPr>
            <w:r w:rsidRPr="007A2E7F">
              <w:rPr>
                <w:rFonts w:ascii="Times New Roman" w:hAnsi="Times New Roman"/>
                <w:bCs/>
                <w:color w:val="000000" w:themeColor="text1"/>
              </w:rPr>
              <w:t>Nadzor izvođenja nastave (Prodekan za nastavu)</w:t>
            </w:r>
          </w:p>
          <w:p w:rsidR="00114D89" w:rsidRPr="007A2E7F" w:rsidRDefault="00114D89" w:rsidP="00114D89">
            <w:pPr>
              <w:numPr>
                <w:ilvl w:val="0"/>
                <w:numId w:val="5"/>
              </w:numPr>
              <w:spacing w:after="0" w:line="240" w:lineRule="auto"/>
              <w:ind w:left="714" w:hanging="357"/>
              <w:jc w:val="both"/>
              <w:rPr>
                <w:rFonts w:ascii="Times New Roman" w:hAnsi="Times New Roman"/>
                <w:bCs/>
                <w:color w:val="000000" w:themeColor="text1"/>
              </w:rPr>
            </w:pPr>
            <w:r w:rsidRPr="007A2E7F">
              <w:rPr>
                <w:rFonts w:ascii="Times New Roman" w:hAnsi="Times New Roman"/>
                <w:bCs/>
                <w:color w:val="000000" w:themeColor="text1"/>
              </w:rPr>
              <w:t>Analiza uspješnosti studiranja po svim predmetima studija (Prodekan za nastavu)</w:t>
            </w:r>
          </w:p>
          <w:p w:rsidR="00114D89" w:rsidRPr="007A2E7F" w:rsidRDefault="00114D89" w:rsidP="00114D89">
            <w:pPr>
              <w:numPr>
                <w:ilvl w:val="0"/>
                <w:numId w:val="5"/>
              </w:numPr>
              <w:spacing w:after="0" w:line="240" w:lineRule="auto"/>
              <w:ind w:left="714" w:hanging="357"/>
              <w:jc w:val="both"/>
              <w:rPr>
                <w:rFonts w:ascii="Times New Roman" w:hAnsi="Times New Roman"/>
                <w:bCs/>
                <w:iCs/>
                <w:color w:val="000000" w:themeColor="text1"/>
              </w:rPr>
            </w:pPr>
            <w:r w:rsidRPr="007A2E7F">
              <w:rPr>
                <w:rFonts w:ascii="Times New Roman" w:hAnsi="Times New Roman"/>
                <w:bCs/>
                <w:color w:val="000000" w:themeColor="text1"/>
              </w:rPr>
              <w:t>Studentska anketa o kvaliteti nastavnika i nastave za svaki predmet studija (UNIST, Centar za unaprjeđenje kvalitete)</w:t>
            </w:r>
          </w:p>
          <w:p w:rsidR="008437D9" w:rsidRPr="007A2E7F" w:rsidRDefault="00114D89" w:rsidP="00114D89">
            <w:pPr>
              <w:numPr>
                <w:ilvl w:val="0"/>
                <w:numId w:val="5"/>
              </w:numPr>
              <w:spacing w:after="0" w:line="240" w:lineRule="auto"/>
              <w:ind w:left="714" w:hanging="357"/>
              <w:jc w:val="both"/>
              <w:rPr>
                <w:rFonts w:ascii="Times New Roman" w:hAnsi="Times New Roman"/>
                <w:bCs/>
                <w:iCs/>
                <w:color w:val="000000" w:themeColor="text1"/>
              </w:rPr>
            </w:pPr>
            <w:r w:rsidRPr="007A2E7F">
              <w:rPr>
                <w:rFonts w:ascii="Times New Roman" w:hAnsi="Times New Roman"/>
                <w:bCs/>
                <w:color w:val="000000" w:themeColor="text1"/>
              </w:rPr>
              <w:t>Ispitom koji provodi predmetni nastavnik provjeravaju se svi ishodi učenja predmeta. Periodično se vrši provjera sadržaja ispita, temeljem koje se utvrđuje primjerenost načina provjeravanja ishoda učenja (Prodekan za nastavu)</w:t>
            </w:r>
          </w:p>
        </w:tc>
      </w:tr>
      <w:tr w:rsidR="007A2E7F" w:rsidRPr="007A2E7F" w:rsidTr="00052D34">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8437D9" w:rsidRPr="007A2E7F" w:rsidRDefault="008437D9" w:rsidP="00052D34">
            <w:pPr>
              <w:tabs>
                <w:tab w:val="left" w:pos="567"/>
              </w:tabs>
              <w:spacing w:after="0" w:line="240" w:lineRule="auto"/>
              <w:rPr>
                <w:rFonts w:ascii="Times New Roman" w:hAnsi="Times New Roman"/>
                <w:color w:val="000000" w:themeColor="text1"/>
              </w:rPr>
            </w:pPr>
            <w:r w:rsidRPr="007A2E7F">
              <w:rPr>
                <w:rFonts w:ascii="Times New Roman" w:hAnsi="Times New Roman"/>
                <w:color w:val="000000" w:themeColor="text1"/>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114D89" w:rsidRPr="007A2E7F" w:rsidRDefault="00114D89" w:rsidP="00114D89">
            <w:pPr>
              <w:spacing w:after="0" w:line="240" w:lineRule="auto"/>
              <w:ind w:left="714"/>
              <w:jc w:val="both"/>
              <w:rPr>
                <w:rFonts w:ascii="Times New Roman" w:hAnsi="Times New Roman"/>
                <w:bCs/>
                <w:color w:val="000000" w:themeColor="text1"/>
              </w:rPr>
            </w:pPr>
          </w:p>
          <w:p w:rsidR="008437D9" w:rsidRPr="007A2E7F" w:rsidRDefault="008437D9" w:rsidP="008437D9">
            <w:pPr>
              <w:numPr>
                <w:ilvl w:val="0"/>
                <w:numId w:val="5"/>
              </w:numPr>
              <w:spacing w:after="0" w:line="240" w:lineRule="auto"/>
              <w:ind w:left="714" w:hanging="357"/>
              <w:jc w:val="both"/>
              <w:rPr>
                <w:rFonts w:ascii="Times New Roman" w:hAnsi="Times New Roman"/>
                <w:bCs/>
                <w:color w:val="000000" w:themeColor="text1"/>
              </w:rPr>
            </w:pPr>
            <w:r w:rsidRPr="007A2E7F">
              <w:rPr>
                <w:rFonts w:ascii="Times New Roman" w:hAnsi="Times New Roman"/>
                <w:bCs/>
                <w:color w:val="000000" w:themeColor="text1"/>
              </w:rPr>
              <w:t>Nastava se izvodi na engleskom jeziku.</w:t>
            </w:r>
          </w:p>
        </w:tc>
      </w:tr>
    </w:tbl>
    <w:p w:rsidR="002E62D3" w:rsidRPr="007A2E7F" w:rsidRDefault="002E62D3">
      <w:pPr>
        <w:rPr>
          <w:color w:val="000000" w:themeColor="text1"/>
        </w:rPr>
      </w:pPr>
    </w:p>
    <w:sectPr w:rsidR="002E62D3" w:rsidRPr="007A2E7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271" w:rsidRDefault="00340271" w:rsidP="005A3A1F">
      <w:pPr>
        <w:spacing w:after="0" w:line="240" w:lineRule="auto"/>
      </w:pPr>
      <w:r>
        <w:separator/>
      </w:r>
    </w:p>
  </w:endnote>
  <w:endnote w:type="continuationSeparator" w:id="0">
    <w:p w:rsidR="00340271" w:rsidRDefault="00340271" w:rsidP="005A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0BC" w:rsidRPr="006B20BC" w:rsidRDefault="006B20BC" w:rsidP="006B20BC">
    <w:pPr>
      <w:tabs>
        <w:tab w:val="left" w:pos="1207"/>
        <w:tab w:val="center" w:pos="4536"/>
        <w:tab w:val="right" w:pos="9072"/>
      </w:tabs>
      <w:spacing w:after="0" w:line="240" w:lineRule="auto"/>
      <w:rPr>
        <w:rFonts w:eastAsia="Calibri"/>
      </w:rPr>
    </w:pPr>
    <w:r w:rsidRPr="006B20BC">
      <w:rPr>
        <w:rFonts w:eastAsia="Calibri"/>
      </w:rPr>
      <w:t>2021./2022.</w:t>
    </w:r>
  </w:p>
  <w:p w:rsidR="007A2E7F" w:rsidRPr="006B20BC" w:rsidRDefault="006B20BC" w:rsidP="006B20BC">
    <w:pPr>
      <w:tabs>
        <w:tab w:val="left" w:pos="1207"/>
        <w:tab w:val="center" w:pos="4536"/>
        <w:tab w:val="right" w:pos="9072"/>
      </w:tabs>
      <w:spacing w:after="0" w:line="240" w:lineRule="auto"/>
      <w:rPr>
        <w:rFonts w:eastAsia="Calibri"/>
      </w:rPr>
    </w:pPr>
    <w:r w:rsidRPr="006B20BC">
      <w:rPr>
        <w:rFonts w:eastAsia="Calibri"/>
      </w:rPr>
      <w:t xml:space="preserve">19/10/21 – 2. </w:t>
    </w:r>
    <w:proofErr w:type="spellStart"/>
    <w:r w:rsidRPr="006B20BC">
      <w:rPr>
        <w:rFonts w:eastAsia="Calibri"/>
      </w:rPr>
      <w:t>Sj</w:t>
    </w:r>
    <w:proofErr w:type="spellEnd"/>
    <w:r w:rsidRPr="006B20BC">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271" w:rsidRDefault="00340271" w:rsidP="005A3A1F">
      <w:pPr>
        <w:spacing w:after="0" w:line="240" w:lineRule="auto"/>
      </w:pPr>
      <w:r>
        <w:separator/>
      </w:r>
    </w:p>
  </w:footnote>
  <w:footnote w:type="continuationSeparator" w:id="0">
    <w:p w:rsidR="00340271" w:rsidRDefault="00340271" w:rsidP="005A3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788"/>
      <w:gridCol w:w="5445"/>
    </w:tblGrid>
    <w:tr w:rsidR="0066756A" w:rsidRPr="0066756A" w:rsidTr="00B14221">
      <w:tc>
        <w:tcPr>
          <w:tcW w:w="1788" w:type="dxa"/>
          <w:shd w:val="clear" w:color="auto" w:fill="D9D9D9"/>
          <w:vAlign w:val="center"/>
        </w:tcPr>
        <w:p w:rsidR="0066756A" w:rsidRPr="0066756A" w:rsidRDefault="00340271" w:rsidP="00092508">
          <w:pPr>
            <w:rPr>
              <w:sz w:val="18"/>
              <w:szCs w:val="18"/>
              <w:lang w:eastAsia="hr-HR"/>
            </w:rPr>
          </w:pPr>
          <w:bookmarkStart w:id="1" w:name="OLE_LINK1"/>
        </w:p>
      </w:tc>
      <w:tc>
        <w:tcPr>
          <w:tcW w:w="5445" w:type="dxa"/>
          <w:vAlign w:val="center"/>
        </w:tcPr>
        <w:p w:rsidR="0066756A" w:rsidRPr="0066756A" w:rsidRDefault="00340271" w:rsidP="0066756A">
          <w:pPr>
            <w:spacing w:after="0" w:line="240" w:lineRule="auto"/>
            <w:rPr>
              <w:sz w:val="18"/>
              <w:szCs w:val="18"/>
              <w:lang w:eastAsia="hr-HR"/>
            </w:rPr>
          </w:pPr>
        </w:p>
      </w:tc>
    </w:tr>
    <w:bookmarkEnd w:id="1"/>
  </w:tbl>
  <w:p w:rsidR="0066756A" w:rsidRPr="0066756A" w:rsidRDefault="00340271" w:rsidP="0066756A">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45A"/>
    <w:multiLevelType w:val="hybridMultilevel"/>
    <w:tmpl w:val="BDC482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420AEE"/>
    <w:multiLevelType w:val="hybridMultilevel"/>
    <w:tmpl w:val="BE3E0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C5C1618"/>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C3F096F"/>
    <w:multiLevelType w:val="hybridMultilevel"/>
    <w:tmpl w:val="21A4F11A"/>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1F7631"/>
    <w:multiLevelType w:val="hybridMultilevel"/>
    <w:tmpl w:val="180E1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70FB0"/>
    <w:multiLevelType w:val="hybridMultilevel"/>
    <w:tmpl w:val="CF380F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6FA39BF"/>
    <w:multiLevelType w:val="hybridMultilevel"/>
    <w:tmpl w:val="3F1EDD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400100"/>
    <w:multiLevelType w:val="hybridMultilevel"/>
    <w:tmpl w:val="F46C9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A91E31"/>
    <w:multiLevelType w:val="hybridMultilevel"/>
    <w:tmpl w:val="E41CAC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B93F95"/>
    <w:multiLevelType w:val="hybridMultilevel"/>
    <w:tmpl w:val="D50019A4"/>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1" w15:restartNumberingAfterBreak="0">
    <w:nsid w:val="1CB27E5F"/>
    <w:multiLevelType w:val="hybridMultilevel"/>
    <w:tmpl w:val="52304D44"/>
    <w:lvl w:ilvl="0" w:tplc="BD3088C4">
      <w:start w:val="1"/>
      <w:numFmt w:val="decimal"/>
      <w:lvlText w:val="%1."/>
      <w:lvlJc w:val="left"/>
      <w:pPr>
        <w:ind w:left="717" w:hanging="360"/>
      </w:pPr>
      <w:rPr>
        <w:rFonts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2" w15:restartNumberingAfterBreak="0">
    <w:nsid w:val="1DBD1F76"/>
    <w:multiLevelType w:val="hybridMultilevel"/>
    <w:tmpl w:val="BEFED0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DD65C2E"/>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0272A5F"/>
    <w:multiLevelType w:val="hybridMultilevel"/>
    <w:tmpl w:val="5538A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233E1C"/>
    <w:multiLevelType w:val="hybridMultilevel"/>
    <w:tmpl w:val="DF3A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C75B54"/>
    <w:multiLevelType w:val="hybridMultilevel"/>
    <w:tmpl w:val="F11683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DB613B"/>
    <w:multiLevelType w:val="hybridMultilevel"/>
    <w:tmpl w:val="AA5641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791068B"/>
    <w:multiLevelType w:val="hybridMultilevel"/>
    <w:tmpl w:val="427CE62C"/>
    <w:lvl w:ilvl="0" w:tplc="289E97AC">
      <w:start w:val="1"/>
      <w:numFmt w:val="decimal"/>
      <w:lvlText w:val="%1."/>
      <w:lvlJc w:val="left"/>
      <w:pPr>
        <w:ind w:left="853" w:hanging="360"/>
      </w:pPr>
      <w:rPr>
        <w:rFonts w:hint="default"/>
      </w:rPr>
    </w:lvl>
    <w:lvl w:ilvl="1" w:tplc="041A0019" w:tentative="1">
      <w:start w:val="1"/>
      <w:numFmt w:val="lowerLetter"/>
      <w:lvlText w:val="%2."/>
      <w:lvlJc w:val="left"/>
      <w:pPr>
        <w:ind w:left="1573" w:hanging="360"/>
      </w:pPr>
    </w:lvl>
    <w:lvl w:ilvl="2" w:tplc="041A001B" w:tentative="1">
      <w:start w:val="1"/>
      <w:numFmt w:val="lowerRoman"/>
      <w:lvlText w:val="%3."/>
      <w:lvlJc w:val="right"/>
      <w:pPr>
        <w:ind w:left="2293" w:hanging="180"/>
      </w:pPr>
    </w:lvl>
    <w:lvl w:ilvl="3" w:tplc="041A000F" w:tentative="1">
      <w:start w:val="1"/>
      <w:numFmt w:val="decimal"/>
      <w:lvlText w:val="%4."/>
      <w:lvlJc w:val="left"/>
      <w:pPr>
        <w:ind w:left="3013" w:hanging="360"/>
      </w:pPr>
    </w:lvl>
    <w:lvl w:ilvl="4" w:tplc="041A0019" w:tentative="1">
      <w:start w:val="1"/>
      <w:numFmt w:val="lowerLetter"/>
      <w:lvlText w:val="%5."/>
      <w:lvlJc w:val="left"/>
      <w:pPr>
        <w:ind w:left="3733" w:hanging="360"/>
      </w:pPr>
    </w:lvl>
    <w:lvl w:ilvl="5" w:tplc="041A001B" w:tentative="1">
      <w:start w:val="1"/>
      <w:numFmt w:val="lowerRoman"/>
      <w:lvlText w:val="%6."/>
      <w:lvlJc w:val="right"/>
      <w:pPr>
        <w:ind w:left="4453" w:hanging="180"/>
      </w:pPr>
    </w:lvl>
    <w:lvl w:ilvl="6" w:tplc="041A000F" w:tentative="1">
      <w:start w:val="1"/>
      <w:numFmt w:val="decimal"/>
      <w:lvlText w:val="%7."/>
      <w:lvlJc w:val="left"/>
      <w:pPr>
        <w:ind w:left="5173" w:hanging="360"/>
      </w:pPr>
    </w:lvl>
    <w:lvl w:ilvl="7" w:tplc="041A0019" w:tentative="1">
      <w:start w:val="1"/>
      <w:numFmt w:val="lowerLetter"/>
      <w:lvlText w:val="%8."/>
      <w:lvlJc w:val="left"/>
      <w:pPr>
        <w:ind w:left="5893" w:hanging="360"/>
      </w:pPr>
    </w:lvl>
    <w:lvl w:ilvl="8" w:tplc="041A001B" w:tentative="1">
      <w:start w:val="1"/>
      <w:numFmt w:val="lowerRoman"/>
      <w:lvlText w:val="%9."/>
      <w:lvlJc w:val="right"/>
      <w:pPr>
        <w:ind w:left="6613" w:hanging="180"/>
      </w:pPr>
    </w:lvl>
  </w:abstractNum>
  <w:abstractNum w:abstractNumId="19"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23A47"/>
    <w:multiLevelType w:val="hybridMultilevel"/>
    <w:tmpl w:val="C596A4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F415AA6"/>
    <w:multiLevelType w:val="hybridMultilevel"/>
    <w:tmpl w:val="A796C80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5C303C6"/>
    <w:multiLevelType w:val="hybridMultilevel"/>
    <w:tmpl w:val="6DC212AC"/>
    <w:lvl w:ilvl="0" w:tplc="96EA3A78">
      <w:start w:val="1"/>
      <w:numFmt w:val="decimal"/>
      <w:lvlText w:val="%1."/>
      <w:lvlJc w:val="left"/>
      <w:pPr>
        <w:ind w:left="717" w:hanging="360"/>
      </w:pPr>
      <w:rPr>
        <w:rFonts w:eastAsia="Calibri" w:hint="default"/>
      </w:r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23" w15:restartNumberingAfterBreak="0">
    <w:nsid w:val="4A42163A"/>
    <w:multiLevelType w:val="hybridMultilevel"/>
    <w:tmpl w:val="9D3CAD80"/>
    <w:lvl w:ilvl="0" w:tplc="A86E3102">
      <w:start w:val="1"/>
      <w:numFmt w:val="decimal"/>
      <w:lvlText w:val="%1."/>
      <w:lvlJc w:val="left"/>
      <w:pPr>
        <w:ind w:left="720" w:hanging="360"/>
      </w:pPr>
      <w:rPr>
        <w:rFonts w:eastAsia="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B967006"/>
    <w:multiLevelType w:val="hybridMultilevel"/>
    <w:tmpl w:val="EAE4C3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4B9A1323"/>
    <w:multiLevelType w:val="hybridMultilevel"/>
    <w:tmpl w:val="A6B4C50E"/>
    <w:lvl w:ilvl="0" w:tplc="96EA3A78">
      <w:start w:val="1"/>
      <w:numFmt w:val="decimal"/>
      <w:lvlText w:val="%1."/>
      <w:lvlJc w:val="left"/>
      <w:pPr>
        <w:ind w:left="1074" w:hanging="360"/>
      </w:pPr>
      <w:rPr>
        <w:rFonts w:eastAsia="Calibri"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6" w15:restartNumberingAfterBreak="0">
    <w:nsid w:val="59833767"/>
    <w:multiLevelType w:val="hybridMultilevel"/>
    <w:tmpl w:val="51CA0136"/>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7" w15:restartNumberingAfterBreak="0">
    <w:nsid w:val="5A23361E"/>
    <w:multiLevelType w:val="hybridMultilevel"/>
    <w:tmpl w:val="C4465892"/>
    <w:lvl w:ilvl="0" w:tplc="BD3088C4">
      <w:start w:val="1"/>
      <w:numFmt w:val="decimal"/>
      <w:lvlText w:val="%1."/>
      <w:lvlJc w:val="left"/>
      <w:pPr>
        <w:ind w:left="1074" w:hanging="360"/>
      </w:pPr>
      <w:rPr>
        <w:rFonts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8" w15:restartNumberingAfterBreak="0">
    <w:nsid w:val="5F476060"/>
    <w:multiLevelType w:val="hybridMultilevel"/>
    <w:tmpl w:val="FAEE20F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0" w15:restartNumberingAfterBreak="0">
    <w:nsid w:val="664F3869"/>
    <w:multiLevelType w:val="hybridMultilevel"/>
    <w:tmpl w:val="AC024F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2" w15:restartNumberingAfterBreak="0">
    <w:nsid w:val="6A76114C"/>
    <w:multiLevelType w:val="hybridMultilevel"/>
    <w:tmpl w:val="C220DB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D5A5318"/>
    <w:multiLevelType w:val="hybridMultilevel"/>
    <w:tmpl w:val="239EA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041A73"/>
    <w:multiLevelType w:val="hybridMultilevel"/>
    <w:tmpl w:val="B3B483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733E62"/>
    <w:multiLevelType w:val="hybridMultilevel"/>
    <w:tmpl w:val="FF0E59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514108"/>
    <w:multiLevelType w:val="hybridMultilevel"/>
    <w:tmpl w:val="164EF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263874"/>
    <w:multiLevelType w:val="hybridMultilevel"/>
    <w:tmpl w:val="859AE1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BD72D41"/>
    <w:multiLevelType w:val="hybridMultilevel"/>
    <w:tmpl w:val="CB249D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FA836D6"/>
    <w:multiLevelType w:val="hybridMultilevel"/>
    <w:tmpl w:val="A94C723A"/>
    <w:lvl w:ilvl="0" w:tplc="A554F482">
      <w:start w:val="1"/>
      <w:numFmt w:val="decimal"/>
      <w:lvlText w:val="%1."/>
      <w:lvlJc w:val="left"/>
      <w:pPr>
        <w:ind w:left="1213" w:hanging="360"/>
      </w:pPr>
      <w:rPr>
        <w:rFonts w:hint="default"/>
        <w:color w:val="FF0000"/>
      </w:rPr>
    </w:lvl>
    <w:lvl w:ilvl="1" w:tplc="041A0019" w:tentative="1">
      <w:start w:val="1"/>
      <w:numFmt w:val="lowerLetter"/>
      <w:lvlText w:val="%2."/>
      <w:lvlJc w:val="left"/>
      <w:pPr>
        <w:ind w:left="1933" w:hanging="360"/>
      </w:pPr>
    </w:lvl>
    <w:lvl w:ilvl="2" w:tplc="041A001B" w:tentative="1">
      <w:start w:val="1"/>
      <w:numFmt w:val="lowerRoman"/>
      <w:lvlText w:val="%3."/>
      <w:lvlJc w:val="right"/>
      <w:pPr>
        <w:ind w:left="2653" w:hanging="180"/>
      </w:pPr>
    </w:lvl>
    <w:lvl w:ilvl="3" w:tplc="041A000F" w:tentative="1">
      <w:start w:val="1"/>
      <w:numFmt w:val="decimal"/>
      <w:lvlText w:val="%4."/>
      <w:lvlJc w:val="left"/>
      <w:pPr>
        <w:ind w:left="3373" w:hanging="360"/>
      </w:pPr>
    </w:lvl>
    <w:lvl w:ilvl="4" w:tplc="041A0019" w:tentative="1">
      <w:start w:val="1"/>
      <w:numFmt w:val="lowerLetter"/>
      <w:lvlText w:val="%5."/>
      <w:lvlJc w:val="left"/>
      <w:pPr>
        <w:ind w:left="4093" w:hanging="360"/>
      </w:pPr>
    </w:lvl>
    <w:lvl w:ilvl="5" w:tplc="041A001B" w:tentative="1">
      <w:start w:val="1"/>
      <w:numFmt w:val="lowerRoman"/>
      <w:lvlText w:val="%6."/>
      <w:lvlJc w:val="right"/>
      <w:pPr>
        <w:ind w:left="4813" w:hanging="180"/>
      </w:pPr>
    </w:lvl>
    <w:lvl w:ilvl="6" w:tplc="041A000F" w:tentative="1">
      <w:start w:val="1"/>
      <w:numFmt w:val="decimal"/>
      <w:lvlText w:val="%7."/>
      <w:lvlJc w:val="left"/>
      <w:pPr>
        <w:ind w:left="5533" w:hanging="360"/>
      </w:pPr>
    </w:lvl>
    <w:lvl w:ilvl="7" w:tplc="041A0019" w:tentative="1">
      <w:start w:val="1"/>
      <w:numFmt w:val="lowerLetter"/>
      <w:lvlText w:val="%8."/>
      <w:lvlJc w:val="left"/>
      <w:pPr>
        <w:ind w:left="6253" w:hanging="360"/>
      </w:pPr>
    </w:lvl>
    <w:lvl w:ilvl="8" w:tplc="041A001B" w:tentative="1">
      <w:start w:val="1"/>
      <w:numFmt w:val="lowerRoman"/>
      <w:lvlText w:val="%9."/>
      <w:lvlJc w:val="right"/>
      <w:pPr>
        <w:ind w:left="6973" w:hanging="180"/>
      </w:pPr>
    </w:lvl>
  </w:abstractNum>
  <w:num w:numId="1">
    <w:abstractNumId w:val="39"/>
  </w:num>
  <w:num w:numId="2">
    <w:abstractNumId w:val="31"/>
  </w:num>
  <w:num w:numId="3">
    <w:abstractNumId w:val="24"/>
  </w:num>
  <w:num w:numId="4">
    <w:abstractNumId w:val="3"/>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num>
  <w:num w:numId="8">
    <w:abstractNumId w:val="30"/>
  </w:num>
  <w:num w:numId="9">
    <w:abstractNumId w:val="37"/>
  </w:num>
  <w:num w:numId="10">
    <w:abstractNumId w:val="32"/>
  </w:num>
  <w:num w:numId="11">
    <w:abstractNumId w:val="13"/>
  </w:num>
  <w:num w:numId="12">
    <w:abstractNumId w:val="17"/>
  </w:num>
  <w:num w:numId="13">
    <w:abstractNumId w:val="12"/>
  </w:num>
  <w:num w:numId="14">
    <w:abstractNumId w:val="0"/>
  </w:num>
  <w:num w:numId="15">
    <w:abstractNumId w:val="23"/>
  </w:num>
  <w:num w:numId="16">
    <w:abstractNumId w:val="6"/>
  </w:num>
  <w:num w:numId="17">
    <w:abstractNumId w:val="11"/>
  </w:num>
  <w:num w:numId="18">
    <w:abstractNumId w:val="4"/>
  </w:num>
  <w:num w:numId="19">
    <w:abstractNumId w:val="27"/>
  </w:num>
  <w:num w:numId="20">
    <w:abstractNumId w:val="26"/>
  </w:num>
  <w:num w:numId="21">
    <w:abstractNumId w:val="22"/>
  </w:num>
  <w:num w:numId="22">
    <w:abstractNumId w:val="25"/>
  </w:num>
  <w:num w:numId="23">
    <w:abstractNumId w:val="2"/>
  </w:num>
  <w:num w:numId="24">
    <w:abstractNumId w:val="19"/>
  </w:num>
  <w:num w:numId="25">
    <w:abstractNumId w:val="5"/>
  </w:num>
  <w:num w:numId="26">
    <w:abstractNumId w:val="29"/>
  </w:num>
  <w:num w:numId="27">
    <w:abstractNumId w:val="7"/>
  </w:num>
  <w:num w:numId="28">
    <w:abstractNumId w:val="38"/>
  </w:num>
  <w:num w:numId="29">
    <w:abstractNumId w:val="9"/>
  </w:num>
  <w:num w:numId="30">
    <w:abstractNumId w:val="34"/>
  </w:num>
  <w:num w:numId="31">
    <w:abstractNumId w:val="20"/>
  </w:num>
  <w:num w:numId="32">
    <w:abstractNumId w:val="28"/>
  </w:num>
  <w:num w:numId="33">
    <w:abstractNumId w:val="14"/>
  </w:num>
  <w:num w:numId="34">
    <w:abstractNumId w:val="36"/>
  </w:num>
  <w:num w:numId="35">
    <w:abstractNumId w:val="8"/>
  </w:num>
  <w:num w:numId="36">
    <w:abstractNumId w:val="15"/>
  </w:num>
  <w:num w:numId="37">
    <w:abstractNumId w:val="35"/>
  </w:num>
  <w:num w:numId="38">
    <w:abstractNumId w:val="33"/>
  </w:num>
  <w:num w:numId="39">
    <w:abstractNumId w:val="10"/>
  </w:num>
  <w:num w:numId="40">
    <w:abstractNumId w:val="21"/>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A1F"/>
    <w:rsid w:val="00000AAB"/>
    <w:rsid w:val="000224F3"/>
    <w:rsid w:val="00030CDF"/>
    <w:rsid w:val="00045988"/>
    <w:rsid w:val="00061DB8"/>
    <w:rsid w:val="000701F4"/>
    <w:rsid w:val="00071C3B"/>
    <w:rsid w:val="0007284E"/>
    <w:rsid w:val="00092508"/>
    <w:rsid w:val="000966B8"/>
    <w:rsid w:val="000B0ECC"/>
    <w:rsid w:val="000B3056"/>
    <w:rsid w:val="000C47F8"/>
    <w:rsid w:val="000C7412"/>
    <w:rsid w:val="000D5272"/>
    <w:rsid w:val="000F489D"/>
    <w:rsid w:val="00114D89"/>
    <w:rsid w:val="0011557B"/>
    <w:rsid w:val="001556D6"/>
    <w:rsid w:val="00165089"/>
    <w:rsid w:val="001731E2"/>
    <w:rsid w:val="00173582"/>
    <w:rsid w:val="001820B1"/>
    <w:rsid w:val="001850FD"/>
    <w:rsid w:val="00190A3C"/>
    <w:rsid w:val="00191953"/>
    <w:rsid w:val="001B391C"/>
    <w:rsid w:val="001F0BBC"/>
    <w:rsid w:val="00215BC7"/>
    <w:rsid w:val="00230FA1"/>
    <w:rsid w:val="00263B22"/>
    <w:rsid w:val="00272EA3"/>
    <w:rsid w:val="0029590D"/>
    <w:rsid w:val="002B3C7E"/>
    <w:rsid w:val="002C538A"/>
    <w:rsid w:val="002E62D3"/>
    <w:rsid w:val="002E6CDB"/>
    <w:rsid w:val="002F299C"/>
    <w:rsid w:val="0030389B"/>
    <w:rsid w:val="00332203"/>
    <w:rsid w:val="00340271"/>
    <w:rsid w:val="00346379"/>
    <w:rsid w:val="0036101F"/>
    <w:rsid w:val="00363C65"/>
    <w:rsid w:val="003A66A0"/>
    <w:rsid w:val="003B1A1F"/>
    <w:rsid w:val="003D18E0"/>
    <w:rsid w:val="003D4A6E"/>
    <w:rsid w:val="003D52CB"/>
    <w:rsid w:val="003D6F5C"/>
    <w:rsid w:val="003E12E1"/>
    <w:rsid w:val="003F75E8"/>
    <w:rsid w:val="004212AC"/>
    <w:rsid w:val="00434A5F"/>
    <w:rsid w:val="00477404"/>
    <w:rsid w:val="0048443E"/>
    <w:rsid w:val="00493D69"/>
    <w:rsid w:val="00496157"/>
    <w:rsid w:val="004B7DD0"/>
    <w:rsid w:val="004C79FC"/>
    <w:rsid w:val="004D3F3D"/>
    <w:rsid w:val="004F784D"/>
    <w:rsid w:val="00507F83"/>
    <w:rsid w:val="00516FC5"/>
    <w:rsid w:val="005330F7"/>
    <w:rsid w:val="005424C2"/>
    <w:rsid w:val="00542628"/>
    <w:rsid w:val="0055412B"/>
    <w:rsid w:val="005617B3"/>
    <w:rsid w:val="00561E1A"/>
    <w:rsid w:val="00573268"/>
    <w:rsid w:val="00582463"/>
    <w:rsid w:val="00586BAA"/>
    <w:rsid w:val="005870AF"/>
    <w:rsid w:val="005926AF"/>
    <w:rsid w:val="005A3A1F"/>
    <w:rsid w:val="005A64ED"/>
    <w:rsid w:val="005B68BA"/>
    <w:rsid w:val="005D12C8"/>
    <w:rsid w:val="005D6971"/>
    <w:rsid w:val="005E1E7F"/>
    <w:rsid w:val="005F4DF9"/>
    <w:rsid w:val="00621F38"/>
    <w:rsid w:val="00631BFC"/>
    <w:rsid w:val="006412E4"/>
    <w:rsid w:val="0064576B"/>
    <w:rsid w:val="0066036D"/>
    <w:rsid w:val="006977B5"/>
    <w:rsid w:val="006A6BF6"/>
    <w:rsid w:val="006B20BC"/>
    <w:rsid w:val="006B6F55"/>
    <w:rsid w:val="006E1EEB"/>
    <w:rsid w:val="006F1ED4"/>
    <w:rsid w:val="006F5A22"/>
    <w:rsid w:val="00700C1F"/>
    <w:rsid w:val="0070715A"/>
    <w:rsid w:val="007225AD"/>
    <w:rsid w:val="0072416F"/>
    <w:rsid w:val="00747C2E"/>
    <w:rsid w:val="00751706"/>
    <w:rsid w:val="00755549"/>
    <w:rsid w:val="00765BBF"/>
    <w:rsid w:val="00767E07"/>
    <w:rsid w:val="00784EDC"/>
    <w:rsid w:val="00792806"/>
    <w:rsid w:val="007A2E7F"/>
    <w:rsid w:val="007C25E9"/>
    <w:rsid w:val="007D0F78"/>
    <w:rsid w:val="00805D41"/>
    <w:rsid w:val="00821003"/>
    <w:rsid w:val="00836693"/>
    <w:rsid w:val="008437D9"/>
    <w:rsid w:val="00851FD4"/>
    <w:rsid w:val="008667F9"/>
    <w:rsid w:val="00874C09"/>
    <w:rsid w:val="008A1871"/>
    <w:rsid w:val="008A4CD7"/>
    <w:rsid w:val="008E00A4"/>
    <w:rsid w:val="009108FD"/>
    <w:rsid w:val="00921701"/>
    <w:rsid w:val="00943EB9"/>
    <w:rsid w:val="00951759"/>
    <w:rsid w:val="00952398"/>
    <w:rsid w:val="009744CB"/>
    <w:rsid w:val="00984BF7"/>
    <w:rsid w:val="00995868"/>
    <w:rsid w:val="009A07E0"/>
    <w:rsid w:val="009C113C"/>
    <w:rsid w:val="009D5FF1"/>
    <w:rsid w:val="009E335D"/>
    <w:rsid w:val="00A34F56"/>
    <w:rsid w:val="00A522E7"/>
    <w:rsid w:val="00A56549"/>
    <w:rsid w:val="00A5794F"/>
    <w:rsid w:val="00AB1324"/>
    <w:rsid w:val="00AC6807"/>
    <w:rsid w:val="00AD75D2"/>
    <w:rsid w:val="00B1182C"/>
    <w:rsid w:val="00B25EAB"/>
    <w:rsid w:val="00B3193D"/>
    <w:rsid w:val="00B62ED9"/>
    <w:rsid w:val="00B64C53"/>
    <w:rsid w:val="00B6728D"/>
    <w:rsid w:val="00B67C9D"/>
    <w:rsid w:val="00B85FCE"/>
    <w:rsid w:val="00BB13E1"/>
    <w:rsid w:val="00BD314E"/>
    <w:rsid w:val="00BE3BE3"/>
    <w:rsid w:val="00BE69C1"/>
    <w:rsid w:val="00BF0066"/>
    <w:rsid w:val="00C12D08"/>
    <w:rsid w:val="00C342EE"/>
    <w:rsid w:val="00C43752"/>
    <w:rsid w:val="00C54CA6"/>
    <w:rsid w:val="00CC1A21"/>
    <w:rsid w:val="00CF22E7"/>
    <w:rsid w:val="00CF78F4"/>
    <w:rsid w:val="00D35500"/>
    <w:rsid w:val="00D963E8"/>
    <w:rsid w:val="00DA3AB0"/>
    <w:rsid w:val="00DC5176"/>
    <w:rsid w:val="00E030B1"/>
    <w:rsid w:val="00E227A6"/>
    <w:rsid w:val="00E37F9F"/>
    <w:rsid w:val="00EB5A73"/>
    <w:rsid w:val="00EF66AF"/>
    <w:rsid w:val="00F05662"/>
    <w:rsid w:val="00F12530"/>
    <w:rsid w:val="00F250E7"/>
    <w:rsid w:val="00F47D53"/>
    <w:rsid w:val="00F63767"/>
    <w:rsid w:val="00F64E16"/>
    <w:rsid w:val="00FE3EC6"/>
    <w:rsid w:val="00FF2C23"/>
    <w:rsid w:val="00FF5B3C"/>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6954CB-0681-472C-BB22-FC81FD71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TW"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7D9"/>
    <w:rPr>
      <w:rFonts w:ascii="Calibri" w:eastAsia="Times New Roman" w:hAnsi="Calibri" w:cs="Times New Roman"/>
      <w:lang w:eastAsia="en-US"/>
    </w:rPr>
  </w:style>
  <w:style w:type="paragraph" w:styleId="Naslov1">
    <w:name w:val="heading 1"/>
    <w:basedOn w:val="Normal"/>
    <w:next w:val="Normal"/>
    <w:link w:val="Naslov1Char"/>
    <w:uiPriority w:val="9"/>
    <w:qFormat/>
    <w:rsid w:val="008437D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A3A1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A3A1F"/>
  </w:style>
  <w:style w:type="paragraph" w:styleId="Odlomakpopisa">
    <w:name w:val="List Paragraph"/>
    <w:basedOn w:val="Normal"/>
    <w:uiPriority w:val="34"/>
    <w:qFormat/>
    <w:rsid w:val="005A3A1F"/>
    <w:pPr>
      <w:ind w:left="720"/>
      <w:contextualSpacing/>
    </w:pPr>
  </w:style>
  <w:style w:type="paragraph" w:styleId="Podnoje">
    <w:name w:val="footer"/>
    <w:basedOn w:val="Normal"/>
    <w:link w:val="PodnojeChar"/>
    <w:uiPriority w:val="99"/>
    <w:unhideWhenUsed/>
    <w:rsid w:val="005A3A1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A3A1F"/>
  </w:style>
  <w:style w:type="character" w:customStyle="1" w:styleId="Naslov1Char">
    <w:name w:val="Naslov 1 Char"/>
    <w:basedOn w:val="Zadanifontodlomka"/>
    <w:link w:val="Naslov1"/>
    <w:uiPriority w:val="9"/>
    <w:rsid w:val="008437D9"/>
    <w:rPr>
      <w:rFonts w:asciiTheme="majorHAnsi" w:eastAsiaTheme="majorEastAsia" w:hAnsiTheme="majorHAnsi" w:cstheme="majorBidi"/>
      <w:color w:val="365F91" w:themeColor="accent1" w:themeShade="BF"/>
      <w:sz w:val="32"/>
      <w:szCs w:val="32"/>
      <w:lang w:eastAsia="en-US"/>
    </w:rPr>
  </w:style>
  <w:style w:type="paragraph" w:customStyle="1" w:styleId="FieldText">
    <w:name w:val="Field Text"/>
    <w:basedOn w:val="Normal"/>
    <w:rsid w:val="008437D9"/>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8437D9"/>
    <w:rPr>
      <w:rFonts w:cs="Times New Roman"/>
      <w:b/>
      <w:bCs/>
    </w:rPr>
  </w:style>
  <w:style w:type="paragraph" w:styleId="Tekstkomentara">
    <w:name w:val="annotation text"/>
    <w:basedOn w:val="Normal"/>
    <w:link w:val="TekstkomentaraChar"/>
    <w:uiPriority w:val="99"/>
    <w:unhideWhenUsed/>
    <w:rsid w:val="008437D9"/>
    <w:pPr>
      <w:spacing w:line="240" w:lineRule="auto"/>
    </w:pPr>
    <w:rPr>
      <w:sz w:val="20"/>
      <w:szCs w:val="20"/>
    </w:rPr>
  </w:style>
  <w:style w:type="character" w:customStyle="1" w:styleId="TekstkomentaraChar">
    <w:name w:val="Tekst komentara Char"/>
    <w:basedOn w:val="Zadanifontodlomka"/>
    <w:link w:val="Tekstkomentara"/>
    <w:uiPriority w:val="99"/>
    <w:rsid w:val="008437D9"/>
    <w:rPr>
      <w:rFonts w:ascii="Calibri" w:eastAsia="Times New Roman" w:hAnsi="Calibri"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443157">
      <w:bodyDiv w:val="1"/>
      <w:marLeft w:val="0"/>
      <w:marRight w:val="0"/>
      <w:marTop w:val="0"/>
      <w:marBottom w:val="0"/>
      <w:divBdr>
        <w:top w:val="none" w:sz="0" w:space="0" w:color="auto"/>
        <w:left w:val="none" w:sz="0" w:space="0" w:color="auto"/>
        <w:bottom w:val="none" w:sz="0" w:space="0" w:color="auto"/>
        <w:right w:val="none" w:sz="0" w:space="0" w:color="auto"/>
      </w:divBdr>
    </w:div>
    <w:div w:id="1270428308">
      <w:bodyDiv w:val="1"/>
      <w:marLeft w:val="0"/>
      <w:marRight w:val="0"/>
      <w:marTop w:val="0"/>
      <w:marBottom w:val="0"/>
      <w:divBdr>
        <w:top w:val="none" w:sz="0" w:space="0" w:color="auto"/>
        <w:left w:val="none" w:sz="0" w:space="0" w:color="auto"/>
        <w:bottom w:val="none" w:sz="0" w:space="0" w:color="auto"/>
        <w:right w:val="none" w:sz="0" w:space="0" w:color="auto"/>
      </w:divBdr>
    </w:div>
    <w:div w:id="1434322782">
      <w:bodyDiv w:val="1"/>
      <w:marLeft w:val="0"/>
      <w:marRight w:val="0"/>
      <w:marTop w:val="0"/>
      <w:marBottom w:val="0"/>
      <w:divBdr>
        <w:top w:val="none" w:sz="0" w:space="0" w:color="auto"/>
        <w:left w:val="none" w:sz="0" w:space="0" w:color="auto"/>
        <w:bottom w:val="none" w:sz="0" w:space="0" w:color="auto"/>
        <w:right w:val="none" w:sz="0" w:space="0" w:color="auto"/>
      </w:divBdr>
    </w:div>
    <w:div w:id="1638875606">
      <w:bodyDiv w:val="1"/>
      <w:marLeft w:val="0"/>
      <w:marRight w:val="0"/>
      <w:marTop w:val="0"/>
      <w:marBottom w:val="0"/>
      <w:divBdr>
        <w:top w:val="none" w:sz="0" w:space="0" w:color="auto"/>
        <w:left w:val="none" w:sz="0" w:space="0" w:color="auto"/>
        <w:bottom w:val="none" w:sz="0" w:space="0" w:color="auto"/>
        <w:right w:val="none" w:sz="0" w:space="0" w:color="auto"/>
      </w:divBdr>
    </w:div>
    <w:div w:id="189565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1322</Words>
  <Characters>7541</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Pašalić</dc:creator>
  <cp:lastModifiedBy>Katarina Sumić Milković</cp:lastModifiedBy>
  <cp:revision>10</cp:revision>
  <dcterms:created xsi:type="dcterms:W3CDTF">2021-09-24T10:34:00Z</dcterms:created>
  <dcterms:modified xsi:type="dcterms:W3CDTF">2021-10-14T10:50:00Z</dcterms:modified>
</cp:coreProperties>
</file>